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2"/>
        <w:gridCol w:w="2408"/>
        <w:gridCol w:w="960"/>
        <w:gridCol w:w="1000"/>
        <w:gridCol w:w="1340"/>
        <w:gridCol w:w="620"/>
        <w:gridCol w:w="1960"/>
      </w:tblGrid>
      <w:tr w:rsidR="00B03BF9" w:rsidRPr="00B03BF9" w:rsidTr="00CF5234">
        <w:trPr>
          <w:trHeight w:val="225"/>
        </w:trPr>
        <w:tc>
          <w:tcPr>
            <w:tcW w:w="3920" w:type="dxa"/>
            <w:gridSpan w:val="2"/>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 xml:space="preserve">Neptun kód: </w:t>
            </w:r>
          </w:p>
        </w:tc>
        <w:tc>
          <w:tcPr>
            <w:tcW w:w="5880" w:type="dxa"/>
            <w:gridSpan w:val="5"/>
            <w:shd w:val="clear" w:color="auto" w:fill="auto"/>
            <w:noWrap/>
            <w:vAlign w:val="center"/>
          </w:tcPr>
          <w:p w:rsidR="00B03BF9" w:rsidRPr="00B03BF9" w:rsidRDefault="004715B8" w:rsidP="00B03BF9">
            <w:pPr>
              <w:spacing w:after="0" w:line="240" w:lineRule="auto"/>
              <w:rPr>
                <w:caps/>
                <w:sz w:val="24"/>
                <w:szCs w:val="24"/>
              </w:rPr>
            </w:pPr>
            <w:r w:rsidRPr="004715B8">
              <w:rPr>
                <w:caps/>
                <w:sz w:val="24"/>
                <w:szCs w:val="24"/>
              </w:rPr>
              <w:t>BTSZIFN401</w:t>
            </w:r>
          </w:p>
        </w:tc>
      </w:tr>
      <w:tr w:rsidR="00B03BF9" w:rsidRPr="00B03BF9" w:rsidTr="00CF5234">
        <w:trPr>
          <w:trHeight w:val="340"/>
        </w:trPr>
        <w:tc>
          <w:tcPr>
            <w:tcW w:w="4880" w:type="dxa"/>
            <w:gridSpan w:val="3"/>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Az óra címe:</w:t>
            </w:r>
          </w:p>
        </w:tc>
        <w:tc>
          <w:tcPr>
            <w:tcW w:w="2340" w:type="dxa"/>
            <w:gridSpan w:val="2"/>
            <w:shd w:val="clear" w:color="auto" w:fill="C0C0C0"/>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Oktató:</w:t>
            </w:r>
          </w:p>
        </w:tc>
        <w:tc>
          <w:tcPr>
            <w:tcW w:w="2580" w:type="dxa"/>
            <w:gridSpan w:val="2"/>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Tárgyfelelős:</w:t>
            </w:r>
          </w:p>
        </w:tc>
      </w:tr>
      <w:tr w:rsidR="00B03BF9" w:rsidRPr="00B03BF9" w:rsidTr="00CF5234">
        <w:trPr>
          <w:trHeight w:val="225"/>
        </w:trPr>
        <w:tc>
          <w:tcPr>
            <w:tcW w:w="4880" w:type="dxa"/>
            <w:gridSpan w:val="3"/>
            <w:shd w:val="clear" w:color="auto" w:fill="auto"/>
            <w:vAlign w:val="center"/>
          </w:tcPr>
          <w:p w:rsidR="00B03BF9" w:rsidRPr="00B03BF9" w:rsidRDefault="00B03BF9" w:rsidP="00B03BF9">
            <w:pPr>
              <w:spacing w:before="60" w:after="60" w:line="240" w:lineRule="auto"/>
              <w:rPr>
                <w:b/>
                <w:sz w:val="24"/>
                <w:szCs w:val="24"/>
              </w:rPr>
            </w:pPr>
            <w:r w:rsidRPr="00B03BF9">
              <w:rPr>
                <w:b/>
                <w:sz w:val="24"/>
                <w:szCs w:val="24"/>
              </w:rPr>
              <w:t>Összefüggő szakmai gyakorlat</w:t>
            </w:r>
          </w:p>
          <w:p w:rsidR="00B03BF9" w:rsidRPr="00B03BF9" w:rsidRDefault="00B03BF9" w:rsidP="00B03BF9">
            <w:pPr>
              <w:spacing w:before="60" w:after="60" w:line="240" w:lineRule="auto"/>
              <w:rPr>
                <w:rFonts w:eastAsia="Times New Roman" w:cs="Arial"/>
                <w:b/>
                <w:bCs/>
                <w:sz w:val="24"/>
                <w:szCs w:val="24"/>
                <w:lang w:eastAsia="hu-HU"/>
              </w:rPr>
            </w:pPr>
            <w:r w:rsidRPr="00B03BF9">
              <w:rPr>
                <w:b/>
                <w:sz w:val="24"/>
                <w:szCs w:val="24"/>
              </w:rPr>
              <w:t>Összefüggő szakmai gyakorlatot kísérő szeminárium</w:t>
            </w:r>
          </w:p>
        </w:tc>
        <w:tc>
          <w:tcPr>
            <w:tcW w:w="2340" w:type="dxa"/>
            <w:gridSpan w:val="2"/>
            <w:shd w:val="clear" w:color="auto" w:fill="auto"/>
            <w:vAlign w:val="center"/>
          </w:tcPr>
          <w:p w:rsidR="00B03BF9" w:rsidRPr="00B03BF9" w:rsidRDefault="00B03BF9" w:rsidP="00B03BF9">
            <w:pPr>
              <w:spacing w:before="60" w:after="60" w:line="240" w:lineRule="auto"/>
              <w:rPr>
                <w:rFonts w:eastAsia="Times New Roman" w:cs="Arial"/>
                <w:b/>
                <w:bCs/>
                <w:sz w:val="24"/>
                <w:szCs w:val="24"/>
                <w:lang w:eastAsia="hu-HU"/>
              </w:rPr>
            </w:pPr>
            <w:r w:rsidRPr="00B03BF9">
              <w:rPr>
                <w:rFonts w:eastAsia="Times New Roman" w:cs="Arial"/>
                <w:b/>
                <w:bCs/>
                <w:sz w:val="24"/>
                <w:szCs w:val="24"/>
                <w:lang w:eastAsia="hu-HU"/>
              </w:rPr>
              <w:t>Dr. Kozma Judit</w:t>
            </w:r>
          </w:p>
        </w:tc>
        <w:tc>
          <w:tcPr>
            <w:tcW w:w="2580" w:type="dxa"/>
            <w:gridSpan w:val="2"/>
            <w:shd w:val="clear" w:color="auto" w:fill="auto"/>
            <w:noWrap/>
            <w:vAlign w:val="center"/>
          </w:tcPr>
          <w:p w:rsidR="00B03BF9" w:rsidRPr="00B03BF9" w:rsidRDefault="00B03BF9" w:rsidP="00B03BF9">
            <w:pPr>
              <w:spacing w:before="60" w:after="60" w:line="240" w:lineRule="auto"/>
              <w:rPr>
                <w:rFonts w:eastAsia="Times New Roman" w:cs="Arial"/>
                <w:b/>
                <w:bCs/>
                <w:sz w:val="24"/>
                <w:szCs w:val="24"/>
                <w:lang w:eastAsia="hu-HU"/>
              </w:rPr>
            </w:pPr>
            <w:r w:rsidRPr="00B03BF9">
              <w:rPr>
                <w:rFonts w:eastAsia="Times New Roman" w:cs="Arial"/>
                <w:b/>
                <w:bCs/>
                <w:sz w:val="24"/>
                <w:szCs w:val="24"/>
                <w:lang w:eastAsia="hu-HU"/>
              </w:rPr>
              <w:t xml:space="preserve">Dr. Kozma Judit, </w:t>
            </w:r>
            <w:r>
              <w:rPr>
                <w:rFonts w:eastAsia="Times New Roman" w:cs="Arial"/>
                <w:b/>
                <w:bCs/>
                <w:sz w:val="24"/>
                <w:szCs w:val="24"/>
                <w:lang w:eastAsia="hu-HU"/>
              </w:rPr>
              <w:t xml:space="preserve">tanszékvezető </w:t>
            </w:r>
            <w:r w:rsidRPr="00B03BF9">
              <w:rPr>
                <w:rFonts w:eastAsia="Times New Roman" w:cs="Arial"/>
                <w:b/>
                <w:bCs/>
                <w:sz w:val="24"/>
                <w:szCs w:val="24"/>
                <w:lang w:eastAsia="hu-HU"/>
              </w:rPr>
              <w:t>egyetemi docens</w:t>
            </w:r>
          </w:p>
        </w:tc>
      </w:tr>
      <w:tr w:rsidR="00B03BF9" w:rsidRPr="00B03BF9" w:rsidTr="00CF5234">
        <w:trPr>
          <w:trHeight w:val="340"/>
        </w:trPr>
        <w:tc>
          <w:tcPr>
            <w:tcW w:w="7220" w:type="dxa"/>
            <w:gridSpan w:val="5"/>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Az óra címe angol nyelven:</w:t>
            </w:r>
          </w:p>
        </w:tc>
        <w:tc>
          <w:tcPr>
            <w:tcW w:w="2580" w:type="dxa"/>
            <w:gridSpan w:val="2"/>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Az óra időpontja:</w:t>
            </w:r>
          </w:p>
        </w:tc>
      </w:tr>
      <w:tr w:rsidR="00B03BF9" w:rsidRPr="00B03BF9" w:rsidTr="00CF5234">
        <w:trPr>
          <w:trHeight w:val="225"/>
        </w:trPr>
        <w:tc>
          <w:tcPr>
            <w:tcW w:w="7220" w:type="dxa"/>
            <w:gridSpan w:val="5"/>
            <w:shd w:val="clear" w:color="auto" w:fill="auto"/>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Times New Roman"/>
                <w:b/>
                <w:bCs/>
                <w:sz w:val="24"/>
                <w:szCs w:val="24"/>
                <w:lang w:eastAsia="hu-HU"/>
              </w:rPr>
              <w:t>Practice learning and supervision</w:t>
            </w:r>
            <w:r w:rsidRPr="00B03BF9">
              <w:rPr>
                <w:rFonts w:eastAsia="Times New Roman" w:cs="Arial"/>
                <w:b/>
                <w:bCs/>
                <w:sz w:val="24"/>
                <w:szCs w:val="24"/>
                <w:lang w:eastAsia="hu-HU"/>
              </w:rPr>
              <w:t xml:space="preserve"> </w:t>
            </w:r>
          </w:p>
        </w:tc>
        <w:tc>
          <w:tcPr>
            <w:tcW w:w="2580" w:type="dxa"/>
            <w:gridSpan w:val="2"/>
            <w:shd w:val="clear" w:color="auto" w:fill="auto"/>
            <w:noWrap/>
            <w:vAlign w:val="center"/>
          </w:tcPr>
          <w:p w:rsidR="00B03BF9" w:rsidRPr="00B03BF9" w:rsidRDefault="00B03BF9" w:rsidP="00B03BF9">
            <w:pPr>
              <w:spacing w:after="0" w:line="240" w:lineRule="auto"/>
              <w:rPr>
                <w:rFonts w:eastAsia="Times New Roman" w:cs="Arial"/>
                <w:b/>
                <w:bCs/>
                <w:color w:val="FF0000"/>
                <w:sz w:val="24"/>
                <w:szCs w:val="24"/>
                <w:lang w:eastAsia="hu-HU"/>
              </w:rPr>
            </w:pPr>
          </w:p>
        </w:tc>
      </w:tr>
      <w:tr w:rsidR="00B03BF9" w:rsidRPr="00B03BF9" w:rsidTr="00CF5234">
        <w:trPr>
          <w:trHeight w:val="225"/>
        </w:trPr>
        <w:tc>
          <w:tcPr>
            <w:tcW w:w="9800" w:type="dxa"/>
            <w:gridSpan w:val="7"/>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Az óra tanterv szerinti felhasználhatósága: kötelező, kötelezően választható, szabadon választható (K, KV, SZV):</w:t>
            </w:r>
          </w:p>
        </w:tc>
      </w:tr>
      <w:tr w:rsidR="00B03BF9" w:rsidRPr="00B03BF9" w:rsidTr="00CF5234">
        <w:trPr>
          <w:trHeight w:val="225"/>
        </w:trPr>
        <w:tc>
          <w:tcPr>
            <w:tcW w:w="9800" w:type="dxa"/>
            <w:gridSpan w:val="7"/>
            <w:shd w:val="clear" w:color="auto" w:fill="auto"/>
            <w:vAlign w:val="center"/>
          </w:tcPr>
          <w:p w:rsidR="00B03BF9" w:rsidRPr="00B03BF9" w:rsidRDefault="00B03BF9" w:rsidP="00B03BF9">
            <w:pPr>
              <w:spacing w:after="0" w:line="240" w:lineRule="auto"/>
              <w:rPr>
                <w:rFonts w:eastAsia="Times New Roman" w:cs="Arial"/>
                <w:sz w:val="24"/>
                <w:szCs w:val="24"/>
                <w:lang w:eastAsia="hu-HU"/>
              </w:rPr>
            </w:pPr>
            <w:r w:rsidRPr="00B03BF9">
              <w:rPr>
                <w:rFonts w:eastAsia="Times New Roman" w:cs="Arial"/>
                <w:sz w:val="24"/>
                <w:szCs w:val="24"/>
                <w:lang w:eastAsia="hu-HU"/>
              </w:rPr>
              <w:t>Kötelező</w:t>
            </w:r>
          </w:p>
        </w:tc>
      </w:tr>
      <w:tr w:rsidR="00B03BF9" w:rsidRPr="00B03BF9" w:rsidTr="00CF5234">
        <w:trPr>
          <w:trHeight w:val="225"/>
        </w:trPr>
        <w:tc>
          <w:tcPr>
            <w:tcW w:w="1512" w:type="dxa"/>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Az óra típusa:</w:t>
            </w:r>
          </w:p>
        </w:tc>
        <w:tc>
          <w:tcPr>
            <w:tcW w:w="2408" w:type="dxa"/>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Számonkérés módja</w:t>
            </w:r>
          </w:p>
        </w:tc>
        <w:tc>
          <w:tcPr>
            <w:tcW w:w="1960" w:type="dxa"/>
            <w:gridSpan w:val="2"/>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Pr>
                <w:rFonts w:eastAsia="Times New Roman" w:cs="Arial"/>
                <w:b/>
                <w:bCs/>
                <w:sz w:val="24"/>
                <w:szCs w:val="24"/>
                <w:lang w:eastAsia="hu-HU"/>
              </w:rPr>
              <w:t>Ó</w:t>
            </w:r>
            <w:r w:rsidRPr="00B03BF9">
              <w:rPr>
                <w:rFonts w:eastAsia="Times New Roman" w:cs="Arial"/>
                <w:b/>
                <w:bCs/>
                <w:sz w:val="24"/>
                <w:szCs w:val="24"/>
                <w:lang w:eastAsia="hu-HU"/>
              </w:rPr>
              <w:t>raszám:</w:t>
            </w:r>
          </w:p>
        </w:tc>
        <w:tc>
          <w:tcPr>
            <w:tcW w:w="1960" w:type="dxa"/>
            <w:gridSpan w:val="2"/>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Kreditérték:</w:t>
            </w:r>
          </w:p>
        </w:tc>
        <w:tc>
          <w:tcPr>
            <w:tcW w:w="1960" w:type="dxa"/>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Előfeltétel:</w:t>
            </w:r>
          </w:p>
        </w:tc>
      </w:tr>
      <w:tr w:rsidR="00B03BF9" w:rsidRPr="00B03BF9" w:rsidTr="00CF5234">
        <w:trPr>
          <w:trHeight w:val="225"/>
        </w:trPr>
        <w:tc>
          <w:tcPr>
            <w:tcW w:w="1512" w:type="dxa"/>
            <w:shd w:val="clear" w:color="auto" w:fill="auto"/>
            <w:noWrap/>
            <w:vAlign w:val="center"/>
          </w:tcPr>
          <w:p w:rsidR="00B03BF9" w:rsidRPr="00B03BF9" w:rsidRDefault="00B03BF9" w:rsidP="00B03BF9">
            <w:pPr>
              <w:spacing w:after="0" w:line="240" w:lineRule="auto"/>
              <w:rPr>
                <w:rFonts w:eastAsia="Times New Roman" w:cs="Times New Roman"/>
                <w:sz w:val="24"/>
                <w:szCs w:val="24"/>
                <w:lang w:eastAsia="hu-HU"/>
              </w:rPr>
            </w:pPr>
            <w:r w:rsidRPr="00B03BF9">
              <w:rPr>
                <w:rFonts w:eastAsia="Times New Roman" w:cs="Times New Roman"/>
                <w:sz w:val="24"/>
                <w:szCs w:val="24"/>
                <w:lang w:eastAsia="hu-HU"/>
              </w:rPr>
              <w:t>gyakorlat</w:t>
            </w:r>
          </w:p>
        </w:tc>
        <w:tc>
          <w:tcPr>
            <w:tcW w:w="2408" w:type="dxa"/>
            <w:shd w:val="clear" w:color="auto" w:fill="auto"/>
            <w:noWrap/>
            <w:vAlign w:val="center"/>
          </w:tcPr>
          <w:p w:rsidR="00B03BF9" w:rsidRPr="00B03BF9" w:rsidRDefault="00B03BF9" w:rsidP="00B03BF9">
            <w:pPr>
              <w:spacing w:after="0" w:line="240" w:lineRule="auto"/>
              <w:rPr>
                <w:rFonts w:eastAsia="Times New Roman" w:cs="Times New Roman"/>
                <w:sz w:val="24"/>
                <w:szCs w:val="24"/>
                <w:lang w:eastAsia="hu-HU"/>
              </w:rPr>
            </w:pPr>
            <w:r w:rsidRPr="00B03BF9">
              <w:rPr>
                <w:rFonts w:eastAsia="Times New Roman" w:cs="Times New Roman"/>
                <w:sz w:val="24"/>
                <w:szCs w:val="24"/>
                <w:lang w:eastAsia="hu-HU"/>
              </w:rPr>
              <w:t>Gyakorlati jegy</w:t>
            </w:r>
          </w:p>
        </w:tc>
        <w:tc>
          <w:tcPr>
            <w:tcW w:w="1960" w:type="dxa"/>
            <w:gridSpan w:val="2"/>
            <w:shd w:val="clear" w:color="auto" w:fill="auto"/>
            <w:noWrap/>
            <w:vAlign w:val="center"/>
          </w:tcPr>
          <w:p w:rsidR="00B03BF9" w:rsidRPr="00B03BF9" w:rsidRDefault="004715B8" w:rsidP="004715B8">
            <w:pPr>
              <w:spacing w:after="0" w:line="240" w:lineRule="auto"/>
              <w:jc w:val="center"/>
              <w:rPr>
                <w:rFonts w:eastAsia="Times New Roman" w:cs="Times New Roman"/>
                <w:sz w:val="24"/>
                <w:szCs w:val="24"/>
                <w:lang w:eastAsia="hu-HU"/>
              </w:rPr>
            </w:pPr>
            <w:r>
              <w:rPr>
                <w:rFonts w:eastAsia="Times New Roman" w:cs="Times New Roman"/>
                <w:sz w:val="24"/>
                <w:szCs w:val="24"/>
                <w:lang w:eastAsia="hu-HU"/>
              </w:rPr>
              <w:t>5</w:t>
            </w:r>
            <w:r w:rsidR="00B03BF9">
              <w:rPr>
                <w:rFonts w:eastAsia="Times New Roman" w:cs="Times New Roman"/>
                <w:sz w:val="24"/>
                <w:szCs w:val="24"/>
                <w:lang w:eastAsia="hu-HU"/>
              </w:rPr>
              <w:t>60 munkaóra, melyből a gyakorlatot kísérő szeminárium 15 óra</w:t>
            </w:r>
          </w:p>
        </w:tc>
        <w:tc>
          <w:tcPr>
            <w:tcW w:w="1960" w:type="dxa"/>
            <w:gridSpan w:val="2"/>
            <w:shd w:val="clear" w:color="auto" w:fill="auto"/>
            <w:noWrap/>
            <w:vAlign w:val="center"/>
          </w:tcPr>
          <w:p w:rsidR="00B03BF9" w:rsidRPr="00B03BF9" w:rsidRDefault="00B03BF9" w:rsidP="00B03BF9">
            <w:pPr>
              <w:spacing w:after="0" w:line="240" w:lineRule="auto"/>
              <w:jc w:val="center"/>
              <w:rPr>
                <w:rFonts w:eastAsia="Times New Roman" w:cs="Times New Roman"/>
                <w:sz w:val="24"/>
                <w:szCs w:val="24"/>
                <w:lang w:eastAsia="hu-HU"/>
              </w:rPr>
            </w:pPr>
            <w:r w:rsidRPr="00B03BF9">
              <w:rPr>
                <w:rFonts w:eastAsia="Times New Roman" w:cs="Times New Roman"/>
                <w:sz w:val="24"/>
                <w:szCs w:val="24"/>
                <w:lang w:eastAsia="hu-HU"/>
              </w:rPr>
              <w:t>3</w:t>
            </w:r>
            <w:r>
              <w:rPr>
                <w:rFonts w:eastAsia="Times New Roman" w:cs="Times New Roman"/>
                <w:sz w:val="24"/>
                <w:szCs w:val="24"/>
                <w:lang w:eastAsia="hu-HU"/>
              </w:rPr>
              <w:t>0</w:t>
            </w:r>
          </w:p>
        </w:tc>
        <w:tc>
          <w:tcPr>
            <w:tcW w:w="1960" w:type="dxa"/>
            <w:shd w:val="clear" w:color="auto" w:fill="auto"/>
            <w:noWrap/>
            <w:vAlign w:val="center"/>
          </w:tcPr>
          <w:p w:rsidR="004715B8" w:rsidRDefault="004715B8" w:rsidP="00B03BF9">
            <w:pPr>
              <w:spacing w:after="0" w:line="240" w:lineRule="auto"/>
              <w:jc w:val="center"/>
              <w:rPr>
                <w:rFonts w:eastAsia="Times New Roman" w:cs="Times New Roman"/>
                <w:caps/>
                <w:sz w:val="24"/>
                <w:szCs w:val="24"/>
                <w:lang w:eastAsia="hu-HU"/>
              </w:rPr>
            </w:pPr>
            <w:r w:rsidRPr="004715B8">
              <w:rPr>
                <w:rFonts w:eastAsia="Times New Roman" w:cs="Times New Roman"/>
                <w:caps/>
                <w:sz w:val="24"/>
                <w:szCs w:val="24"/>
                <w:lang w:eastAsia="hu-HU"/>
              </w:rPr>
              <w:t>BTSZIFN107</w:t>
            </w:r>
          </w:p>
          <w:p w:rsidR="003673D6" w:rsidRDefault="003673D6" w:rsidP="00B03BF9">
            <w:pPr>
              <w:spacing w:after="0" w:line="240" w:lineRule="auto"/>
              <w:jc w:val="center"/>
              <w:rPr>
                <w:rFonts w:eastAsia="Times New Roman" w:cs="Times New Roman"/>
                <w:caps/>
                <w:sz w:val="24"/>
                <w:szCs w:val="24"/>
                <w:lang w:eastAsia="hu-HU"/>
              </w:rPr>
            </w:pPr>
            <w:r w:rsidRPr="003673D6">
              <w:rPr>
                <w:rFonts w:eastAsia="Times New Roman" w:cs="Times New Roman"/>
                <w:caps/>
                <w:sz w:val="24"/>
                <w:szCs w:val="24"/>
                <w:lang w:eastAsia="hu-HU"/>
              </w:rPr>
              <w:t>BTSZIFN205</w:t>
            </w:r>
          </w:p>
          <w:p w:rsidR="003673D6" w:rsidRDefault="003673D6" w:rsidP="00B03BF9">
            <w:pPr>
              <w:spacing w:after="0" w:line="240" w:lineRule="auto"/>
              <w:jc w:val="center"/>
              <w:rPr>
                <w:rFonts w:eastAsia="Times New Roman" w:cs="Times New Roman"/>
                <w:caps/>
                <w:sz w:val="24"/>
                <w:szCs w:val="24"/>
                <w:lang w:eastAsia="hu-HU"/>
              </w:rPr>
            </w:pPr>
            <w:r w:rsidRPr="003673D6">
              <w:rPr>
                <w:rFonts w:eastAsia="Times New Roman" w:cs="Times New Roman"/>
                <w:caps/>
                <w:sz w:val="24"/>
                <w:szCs w:val="24"/>
                <w:lang w:eastAsia="hu-HU"/>
              </w:rPr>
              <w:t>BTSZIFN302</w:t>
            </w:r>
          </w:p>
          <w:p w:rsidR="00F163C0" w:rsidRDefault="004715B8" w:rsidP="00B03BF9">
            <w:pPr>
              <w:spacing w:after="0" w:line="240" w:lineRule="auto"/>
              <w:jc w:val="center"/>
              <w:rPr>
                <w:rFonts w:eastAsia="Times New Roman" w:cs="Times New Roman"/>
                <w:caps/>
                <w:sz w:val="24"/>
                <w:szCs w:val="24"/>
                <w:lang w:eastAsia="hu-HU"/>
              </w:rPr>
            </w:pPr>
            <w:r w:rsidRPr="004715B8">
              <w:rPr>
                <w:rFonts w:eastAsia="Times New Roman" w:cs="Times New Roman"/>
                <w:caps/>
                <w:sz w:val="24"/>
                <w:szCs w:val="24"/>
                <w:lang w:eastAsia="hu-HU"/>
              </w:rPr>
              <w:t>BTSZIFN109</w:t>
            </w:r>
          </w:p>
          <w:p w:rsidR="004715B8" w:rsidRDefault="004715B8" w:rsidP="00B03BF9">
            <w:pPr>
              <w:spacing w:after="0" w:line="240" w:lineRule="auto"/>
              <w:jc w:val="center"/>
              <w:rPr>
                <w:rFonts w:eastAsia="Times New Roman" w:cs="Times New Roman"/>
                <w:caps/>
                <w:sz w:val="24"/>
                <w:szCs w:val="24"/>
                <w:lang w:eastAsia="hu-HU"/>
              </w:rPr>
            </w:pPr>
            <w:r w:rsidRPr="004715B8">
              <w:rPr>
                <w:rFonts w:eastAsia="Times New Roman" w:cs="Times New Roman"/>
                <w:caps/>
                <w:sz w:val="24"/>
                <w:szCs w:val="24"/>
                <w:lang w:eastAsia="hu-HU"/>
              </w:rPr>
              <w:t>BTSZIFN210</w:t>
            </w:r>
          </w:p>
          <w:p w:rsidR="004715B8" w:rsidRDefault="004715B8" w:rsidP="00B03BF9">
            <w:pPr>
              <w:spacing w:after="0" w:line="240" w:lineRule="auto"/>
              <w:jc w:val="center"/>
              <w:rPr>
                <w:rFonts w:eastAsia="Times New Roman" w:cs="Times New Roman"/>
                <w:caps/>
                <w:sz w:val="24"/>
                <w:szCs w:val="24"/>
                <w:lang w:eastAsia="hu-HU"/>
              </w:rPr>
            </w:pPr>
            <w:r w:rsidRPr="004715B8">
              <w:rPr>
                <w:rFonts w:eastAsia="Times New Roman" w:cs="Times New Roman"/>
                <w:caps/>
                <w:sz w:val="24"/>
                <w:szCs w:val="24"/>
                <w:lang w:eastAsia="hu-HU"/>
              </w:rPr>
              <w:t>BTSZIFN211</w:t>
            </w:r>
          </w:p>
          <w:p w:rsidR="004715B8" w:rsidRPr="00B03BF9" w:rsidRDefault="004715B8" w:rsidP="00B03BF9">
            <w:pPr>
              <w:spacing w:after="0" w:line="240" w:lineRule="auto"/>
              <w:jc w:val="center"/>
              <w:rPr>
                <w:rFonts w:eastAsia="Times New Roman" w:cs="Times New Roman"/>
                <w:caps/>
                <w:sz w:val="24"/>
                <w:szCs w:val="24"/>
                <w:lang w:eastAsia="hu-HU"/>
              </w:rPr>
            </w:pPr>
            <w:r w:rsidRPr="004715B8">
              <w:rPr>
                <w:rFonts w:eastAsia="Times New Roman" w:cs="Times New Roman"/>
                <w:caps/>
                <w:sz w:val="24"/>
                <w:szCs w:val="24"/>
                <w:lang w:eastAsia="hu-HU"/>
              </w:rPr>
              <w:t>BTSZIFN306</w:t>
            </w:r>
          </w:p>
        </w:tc>
      </w:tr>
      <w:tr w:rsidR="00B03BF9" w:rsidRPr="00B03BF9" w:rsidTr="00CF5234">
        <w:trPr>
          <w:trHeight w:val="225"/>
        </w:trPr>
        <w:tc>
          <w:tcPr>
            <w:tcW w:w="9800" w:type="dxa"/>
            <w:gridSpan w:val="7"/>
            <w:shd w:val="clear" w:color="auto" w:fill="C0C0C0"/>
            <w:noWrap/>
            <w:vAlign w:val="bottom"/>
          </w:tcPr>
          <w:p w:rsidR="00B03BF9" w:rsidRPr="00B03BF9" w:rsidRDefault="00F82526" w:rsidP="00B03BF9">
            <w:pPr>
              <w:spacing w:after="0" w:line="240" w:lineRule="auto"/>
              <w:rPr>
                <w:rFonts w:eastAsia="Times New Roman" w:cs="Arial"/>
                <w:b/>
                <w:bCs/>
                <w:sz w:val="24"/>
                <w:szCs w:val="24"/>
                <w:lang w:eastAsia="hu-HU"/>
              </w:rPr>
            </w:pPr>
            <w:r>
              <w:rPr>
                <w:rFonts w:eastAsia="Times New Roman" w:cs="Arial"/>
                <w:b/>
                <w:bCs/>
                <w:sz w:val="24"/>
                <w:szCs w:val="24"/>
                <w:lang w:eastAsia="hu-HU"/>
              </w:rPr>
              <w:t>A gyakorlat célja</w:t>
            </w:r>
          </w:p>
        </w:tc>
      </w:tr>
      <w:tr w:rsidR="00B03BF9" w:rsidRPr="00B03BF9" w:rsidTr="00CF5234">
        <w:trPr>
          <w:trHeight w:val="240"/>
        </w:trPr>
        <w:tc>
          <w:tcPr>
            <w:tcW w:w="9800" w:type="dxa"/>
            <w:gridSpan w:val="7"/>
            <w:shd w:val="clear" w:color="auto" w:fill="auto"/>
          </w:tcPr>
          <w:p w:rsidR="003673D6" w:rsidRPr="001E055B" w:rsidRDefault="003673D6" w:rsidP="003673D6">
            <w:pPr>
              <w:spacing w:after="0"/>
              <w:rPr>
                <w:rFonts w:eastAsia="Calibri" w:cs="Times New Roman"/>
              </w:rPr>
            </w:pPr>
            <w:r w:rsidRPr="001E055B">
              <w:rPr>
                <w:rFonts w:eastAsia="Calibri" w:cs="Times New Roman"/>
              </w:rPr>
              <w:t xml:space="preserve">A gyakorlat célja egyrészt annak bizonyítása, hogy a hallgató elsajátította azokat a kompetenciákat, amelyeket a felsőoktatási szakképzés képzési és kimeneti követelményei </w:t>
            </w:r>
            <w:r w:rsidR="001E055B" w:rsidRPr="001E055B">
              <w:rPr>
                <w:rFonts w:eastAsia="Calibri" w:cs="Times New Roman"/>
              </w:rPr>
              <w:t>előírnak a képzés céljaként</w:t>
            </w:r>
            <w:r w:rsidRPr="001E055B">
              <w:rPr>
                <w:rFonts w:eastAsia="Calibri" w:cs="Times New Roman"/>
              </w:rPr>
              <w:t>:</w:t>
            </w:r>
          </w:p>
          <w:p w:rsidR="003673D6" w:rsidRPr="001E055B" w:rsidRDefault="003673D6" w:rsidP="003673D6">
            <w:pPr>
              <w:spacing w:after="0"/>
              <w:rPr>
                <w:rFonts w:eastAsia="Calibri" w:cs="Times New Roman"/>
              </w:rPr>
            </w:pPr>
            <w:r w:rsidRPr="001E055B">
              <w:rPr>
                <w:rFonts w:eastAsia="Calibri" w:cs="Times New Roman"/>
              </w:rPr>
              <w:t>A felsőoktatási szakképzés célja olyan szociális szakemberek képzése, akik szakirányú felsőfokú végzettségű szakemberek irányítása mellett részfeladatok vállalására képesek. A végzettek részt vesznek az alapvető emberi jogokon, a társadalmi igazságosságon alapuló, korszerű szociális munkában. Önismeretet és alapkészségeket szereznek a szociális munka alapértékeinek gyakorlati megvalósításához. Ismerik és használják a szakmában alapvető, releváns információforrásokat és az adminisztrációt. Megfelelő szociológiai, társadalompolitikai, pszichológiai, jogi, pedagógiai ismeretek birtokában képesek diplomás szakember felügyelete mellett az emberek szociális és mentális problémáit kezelni. Képesek az érintettekkel és egyéb szakemberekkel együttműködésben fejlesztő-segítő beavatkozásra, közösségi aktivitás generálására, helyi társadalom szerepvállalásának elősegítésére, különböző társadalmi csoportok együttműködésének „facilitálására”.</w:t>
            </w:r>
          </w:p>
          <w:p w:rsidR="003673D6" w:rsidRPr="001E055B" w:rsidRDefault="003673D6" w:rsidP="003673D6">
            <w:pPr>
              <w:spacing w:after="0"/>
              <w:rPr>
                <w:rFonts w:eastAsia="Calibri" w:cs="Times New Roman"/>
                <w:b/>
              </w:rPr>
            </w:pPr>
            <w:r w:rsidRPr="001E055B">
              <w:rPr>
                <w:rFonts w:eastAsia="Calibri" w:cs="Times New Roman"/>
                <w:b/>
              </w:rPr>
              <w:t>A képzésben elsajátítandó kompetenciák</w:t>
            </w:r>
          </w:p>
          <w:p w:rsidR="003673D6" w:rsidRPr="001E055B" w:rsidRDefault="003673D6" w:rsidP="003673D6">
            <w:pPr>
              <w:spacing w:after="0"/>
              <w:rPr>
                <w:rFonts w:eastAsia="Calibri" w:cs="Times New Roman"/>
              </w:rPr>
            </w:pPr>
            <w:r w:rsidRPr="001E055B">
              <w:rPr>
                <w:rFonts w:eastAsia="Calibri" w:cs="Times New Roman"/>
              </w:rPr>
              <w:t xml:space="preserve">a) </w:t>
            </w:r>
            <w:r w:rsidRPr="001E055B">
              <w:rPr>
                <w:rFonts w:eastAsia="Calibri" w:cs="Times New Roman"/>
                <w:i/>
              </w:rPr>
              <w:t>megszerezhető tudás, ismeret, tapasztalat</w:t>
            </w:r>
            <w:r w:rsidR="001E055B" w:rsidRPr="001E055B">
              <w:rPr>
                <w:rFonts w:eastAsia="Calibri" w:cs="Times New Roman"/>
                <w:i/>
              </w:rPr>
              <w:t xml:space="preserve"> </w:t>
            </w:r>
            <w:r w:rsidRPr="001E055B">
              <w:rPr>
                <w:rFonts w:eastAsia="Calibri" w:cs="Times New Roman"/>
                <w:i/>
              </w:rPr>
              <w:t>szociális munka szakirányon</w:t>
            </w:r>
            <w:r w:rsidR="001E055B" w:rsidRPr="001E055B">
              <w:rPr>
                <w:rFonts w:eastAsia="Calibri" w:cs="Times New Roman"/>
                <w:i/>
              </w:rPr>
              <w:t>:</w:t>
            </w:r>
          </w:p>
          <w:p w:rsidR="003673D6" w:rsidRPr="00B3594C" w:rsidRDefault="003673D6" w:rsidP="001E055B">
            <w:pPr>
              <w:pStyle w:val="Listaszerbekezds"/>
              <w:numPr>
                <w:ilvl w:val="0"/>
                <w:numId w:val="31"/>
              </w:numPr>
              <w:spacing w:after="0"/>
              <w:rPr>
                <w:rFonts w:eastAsia="Calibri" w:cs="Times New Roman"/>
              </w:rPr>
            </w:pPr>
            <w:r w:rsidRPr="00B3594C">
              <w:rPr>
                <w:rFonts w:eastAsia="Calibri" w:cs="Times New Roman"/>
              </w:rPr>
              <w:t>a szociális munka részfeladatainak vállalásához szükséges társadalomismereti, pszichológiai, szociálpolitikai, jogi, igazgatási és pedagógiai</w:t>
            </w:r>
            <w:r w:rsidR="00B3594C" w:rsidRPr="00B3594C">
              <w:rPr>
                <w:rFonts w:eastAsia="Calibri" w:cs="Times New Roman"/>
              </w:rPr>
              <w:t xml:space="preserve"> </w:t>
            </w:r>
            <w:r w:rsidRPr="00B3594C">
              <w:rPr>
                <w:rFonts w:eastAsia="Calibri" w:cs="Times New Roman"/>
              </w:rPr>
              <w:t>felkészültség;</w:t>
            </w:r>
          </w:p>
          <w:p w:rsidR="003673D6" w:rsidRPr="001E055B" w:rsidRDefault="003673D6" w:rsidP="001E055B">
            <w:pPr>
              <w:pStyle w:val="Listaszerbekezds"/>
              <w:numPr>
                <w:ilvl w:val="0"/>
                <w:numId w:val="31"/>
              </w:numPr>
              <w:spacing w:after="0"/>
              <w:rPr>
                <w:rFonts w:eastAsia="Calibri" w:cs="Times New Roman"/>
              </w:rPr>
            </w:pPr>
            <w:r w:rsidRPr="001E055B">
              <w:rPr>
                <w:rFonts w:eastAsia="Calibri" w:cs="Times New Roman"/>
              </w:rPr>
              <w:t>a szociális ágazatban működő civil, nonprofit és egyházi szektor szervezeteinek, működésének és jellemzőinek ismerete;</w:t>
            </w:r>
          </w:p>
          <w:p w:rsidR="003673D6" w:rsidRPr="001E055B" w:rsidRDefault="003673D6" w:rsidP="001E055B">
            <w:pPr>
              <w:pStyle w:val="Listaszerbekezds"/>
              <w:numPr>
                <w:ilvl w:val="0"/>
                <w:numId w:val="31"/>
              </w:numPr>
              <w:spacing w:after="0"/>
              <w:rPr>
                <w:rFonts w:eastAsia="Calibri" w:cs="Times New Roman"/>
              </w:rPr>
            </w:pPr>
            <w:r w:rsidRPr="001E055B">
              <w:rPr>
                <w:rFonts w:eastAsia="Calibri" w:cs="Times New Roman"/>
              </w:rPr>
              <w:t>a különböző társadalmi csoportok (pl. vallási, etnikai) kultúrájához kapcsolódó ismeretek</w:t>
            </w:r>
            <w:r w:rsidR="00B3594C">
              <w:rPr>
                <w:rFonts w:eastAsia="Calibri" w:cs="Times New Roman"/>
              </w:rPr>
              <w:t>;</w:t>
            </w:r>
          </w:p>
          <w:p w:rsidR="003673D6" w:rsidRPr="001E055B" w:rsidRDefault="003673D6" w:rsidP="001E055B">
            <w:pPr>
              <w:pStyle w:val="Listaszerbekezds"/>
              <w:numPr>
                <w:ilvl w:val="0"/>
                <w:numId w:val="31"/>
              </w:numPr>
              <w:spacing w:after="0"/>
              <w:rPr>
                <w:rFonts w:eastAsia="Calibri" w:cs="Times New Roman"/>
              </w:rPr>
            </w:pPr>
            <w:r w:rsidRPr="001E055B">
              <w:rPr>
                <w:rFonts w:eastAsia="Calibri" w:cs="Times New Roman"/>
              </w:rPr>
              <w:t>tájékozottság az alapvető emberi szükségletek, a szociális problémák és az ezekkel összefüggő társadalmi jelenségek területén;</w:t>
            </w:r>
          </w:p>
          <w:p w:rsidR="003673D6" w:rsidRPr="001E055B" w:rsidRDefault="003673D6" w:rsidP="001E055B">
            <w:pPr>
              <w:pStyle w:val="Listaszerbekezds"/>
              <w:numPr>
                <w:ilvl w:val="0"/>
                <w:numId w:val="31"/>
              </w:numPr>
              <w:spacing w:after="0"/>
              <w:rPr>
                <w:rFonts w:eastAsia="Calibri" w:cs="Times New Roman"/>
              </w:rPr>
            </w:pPr>
            <w:r w:rsidRPr="001E055B">
              <w:rPr>
                <w:rFonts w:eastAsia="Calibri" w:cs="Times New Roman"/>
              </w:rPr>
              <w:t>a szolgáltatást igénybe vevők problémái iránti érzékenység, a szocializációs, életvezetési és mentálhigiénés nehézséggel küzdők támogatása;</w:t>
            </w:r>
          </w:p>
          <w:p w:rsidR="00B3594C" w:rsidRDefault="003673D6" w:rsidP="001E055B">
            <w:pPr>
              <w:pStyle w:val="Listaszerbekezds"/>
              <w:numPr>
                <w:ilvl w:val="0"/>
                <w:numId w:val="31"/>
              </w:numPr>
              <w:spacing w:after="0"/>
              <w:rPr>
                <w:rFonts w:eastAsia="Calibri" w:cs="Times New Roman"/>
              </w:rPr>
            </w:pPr>
            <w:r w:rsidRPr="001E055B">
              <w:rPr>
                <w:rFonts w:eastAsia="Calibri" w:cs="Times New Roman"/>
              </w:rPr>
              <w:t xml:space="preserve">tájékozottság a szociális munka adminisztrációjában; </w:t>
            </w:r>
          </w:p>
          <w:p w:rsidR="003673D6" w:rsidRPr="00B3594C" w:rsidRDefault="003673D6" w:rsidP="001E055B">
            <w:pPr>
              <w:pStyle w:val="Listaszerbekezds"/>
              <w:numPr>
                <w:ilvl w:val="0"/>
                <w:numId w:val="31"/>
              </w:numPr>
              <w:spacing w:after="0"/>
              <w:rPr>
                <w:rFonts w:eastAsia="Calibri" w:cs="Times New Roman"/>
              </w:rPr>
            </w:pPr>
            <w:r w:rsidRPr="00B3594C">
              <w:rPr>
                <w:rFonts w:eastAsia="Calibri" w:cs="Times New Roman"/>
              </w:rPr>
              <w:t>felkészültség olyan információk gyűjtésében és adminisztratív úton történő feldolgozásában, amelyek a szociális alapszolgáltatásban, a</w:t>
            </w:r>
            <w:r w:rsidR="00B3594C" w:rsidRPr="00B3594C">
              <w:rPr>
                <w:rFonts w:eastAsia="Calibri" w:cs="Times New Roman"/>
              </w:rPr>
              <w:t xml:space="preserve"> </w:t>
            </w:r>
            <w:r w:rsidRPr="00B3594C">
              <w:rPr>
                <w:rFonts w:eastAsia="Calibri" w:cs="Times New Roman"/>
              </w:rPr>
              <w:t xml:space="preserve">szakellátásban, és más, hivatali szociális adminisztrációban </w:t>
            </w:r>
            <w:r w:rsidRPr="00B3594C">
              <w:rPr>
                <w:rFonts w:eastAsia="Calibri" w:cs="Times New Roman"/>
              </w:rPr>
              <w:lastRenderedPageBreak/>
              <w:t>részfeladatként jelen vannak;</w:t>
            </w:r>
          </w:p>
          <w:p w:rsidR="003673D6" w:rsidRPr="001E055B" w:rsidRDefault="003673D6" w:rsidP="001E055B">
            <w:pPr>
              <w:pStyle w:val="Listaszerbekezds"/>
              <w:numPr>
                <w:ilvl w:val="0"/>
                <w:numId w:val="31"/>
              </w:numPr>
              <w:spacing w:after="0"/>
              <w:rPr>
                <w:rFonts w:eastAsia="Calibri" w:cs="Times New Roman"/>
              </w:rPr>
            </w:pPr>
            <w:r w:rsidRPr="001E055B">
              <w:rPr>
                <w:rFonts w:eastAsia="Calibri" w:cs="Times New Roman"/>
              </w:rPr>
              <w:t>jártasság a korszerű informatikai technikákban;</w:t>
            </w:r>
          </w:p>
          <w:p w:rsidR="003673D6" w:rsidRPr="001E055B" w:rsidRDefault="003673D6" w:rsidP="001E055B">
            <w:pPr>
              <w:pStyle w:val="Listaszerbekezds"/>
              <w:numPr>
                <w:ilvl w:val="0"/>
                <w:numId w:val="31"/>
              </w:numPr>
              <w:spacing w:after="0"/>
              <w:rPr>
                <w:rFonts w:eastAsia="Calibri" w:cs="Times New Roman"/>
              </w:rPr>
            </w:pPr>
            <w:r w:rsidRPr="001E055B">
              <w:rPr>
                <w:rFonts w:eastAsia="Calibri" w:cs="Times New Roman"/>
              </w:rPr>
              <w:t>felkészültség a szociális munka alapkészségeinek alkalmazásában (önismeret, kapcsolatteremtés, kommunikáció, empátia);</w:t>
            </w:r>
          </w:p>
          <w:p w:rsidR="003673D6" w:rsidRPr="00B3594C" w:rsidRDefault="003673D6" w:rsidP="001E055B">
            <w:pPr>
              <w:pStyle w:val="Listaszerbekezds"/>
              <w:numPr>
                <w:ilvl w:val="0"/>
                <w:numId w:val="31"/>
              </w:numPr>
              <w:spacing w:after="120" w:line="240" w:lineRule="auto"/>
              <w:jc w:val="both"/>
              <w:rPr>
                <w:rFonts w:eastAsia="Calibri" w:cs="Times New Roman"/>
              </w:rPr>
            </w:pPr>
            <w:r w:rsidRPr="00B3594C">
              <w:rPr>
                <w:rFonts w:eastAsia="Calibri" w:cs="Times New Roman"/>
              </w:rPr>
              <w:t>felkészültség a személyközi viszonyokban általánosan elfogadott normák, szabályok valamint a Szociális munka Etikai kódexében</w:t>
            </w:r>
            <w:r w:rsidR="00B3594C" w:rsidRPr="00B3594C">
              <w:rPr>
                <w:rFonts w:eastAsia="Calibri" w:cs="Times New Roman"/>
              </w:rPr>
              <w:t xml:space="preserve"> </w:t>
            </w:r>
            <w:r w:rsidRPr="00B3594C">
              <w:rPr>
                <w:rFonts w:eastAsia="Calibri" w:cs="Times New Roman"/>
              </w:rPr>
              <w:t>megfogalmazottak alkalmazására;</w:t>
            </w:r>
          </w:p>
          <w:p w:rsidR="001E055B" w:rsidRPr="001E055B" w:rsidRDefault="001E055B" w:rsidP="001E055B">
            <w:pPr>
              <w:spacing w:after="120" w:line="240" w:lineRule="auto"/>
              <w:jc w:val="both"/>
              <w:rPr>
                <w:rFonts w:ascii="Calibri" w:eastAsia="Times New Roman" w:hAnsi="Calibri" w:cs="Times New Roman"/>
                <w:i/>
                <w:lang w:eastAsia="hu-HU"/>
              </w:rPr>
            </w:pPr>
            <w:r w:rsidRPr="001E055B">
              <w:rPr>
                <w:rFonts w:ascii="Calibri" w:eastAsia="Times New Roman" w:hAnsi="Calibri" w:cs="Times New Roman"/>
                <w:i/>
                <w:lang w:eastAsia="hu-HU"/>
              </w:rPr>
              <w:t>b) jártasság, képesség:</w:t>
            </w:r>
          </w:p>
          <w:p w:rsidR="001E055B" w:rsidRPr="001E055B" w:rsidRDefault="001E055B" w:rsidP="001E055B">
            <w:pPr>
              <w:pStyle w:val="Listaszerbekezds"/>
              <w:numPr>
                <w:ilvl w:val="0"/>
                <w:numId w:val="31"/>
              </w:numPr>
              <w:spacing w:after="120" w:line="240" w:lineRule="auto"/>
              <w:jc w:val="both"/>
              <w:rPr>
                <w:rFonts w:ascii="Calibri" w:eastAsia="Times New Roman" w:hAnsi="Calibri" w:cs="Times New Roman"/>
                <w:lang w:eastAsia="hu-HU"/>
              </w:rPr>
            </w:pPr>
            <w:r w:rsidRPr="001E055B">
              <w:rPr>
                <w:rFonts w:ascii="Calibri" w:eastAsia="Times New Roman" w:hAnsi="Calibri" w:cs="Times New Roman"/>
                <w:lang w:eastAsia="hu-HU"/>
              </w:rPr>
              <w:t>szociális szolgáltatásokat nyújtó illetve azokkal kapcsolatban álló intézményekben a szociális munka részfeladatainak ellátására;</w:t>
            </w:r>
          </w:p>
          <w:p w:rsidR="001E055B" w:rsidRPr="001E055B" w:rsidRDefault="001E055B" w:rsidP="001E055B">
            <w:pPr>
              <w:pStyle w:val="Listaszerbekezds"/>
              <w:numPr>
                <w:ilvl w:val="0"/>
                <w:numId w:val="31"/>
              </w:numPr>
              <w:spacing w:after="120" w:line="240" w:lineRule="auto"/>
              <w:jc w:val="both"/>
              <w:rPr>
                <w:rFonts w:ascii="Calibri" w:eastAsia="Times New Roman" w:hAnsi="Calibri" w:cs="Times New Roman"/>
                <w:lang w:eastAsia="hu-HU"/>
              </w:rPr>
            </w:pPr>
            <w:r w:rsidRPr="001E055B">
              <w:rPr>
                <w:rFonts w:ascii="Calibri" w:eastAsia="Times New Roman" w:hAnsi="Calibri" w:cs="Times New Roman"/>
                <w:lang w:eastAsia="hu-HU"/>
              </w:rPr>
              <w:t>szociális területeken megjelenő adminisztratív feladatok végzésére;</w:t>
            </w:r>
          </w:p>
          <w:p w:rsidR="001E055B" w:rsidRPr="001E055B" w:rsidRDefault="001E055B" w:rsidP="001E055B">
            <w:pPr>
              <w:pStyle w:val="Listaszerbekezds"/>
              <w:numPr>
                <w:ilvl w:val="0"/>
                <w:numId w:val="31"/>
              </w:numPr>
              <w:spacing w:after="120" w:line="240" w:lineRule="auto"/>
              <w:jc w:val="both"/>
              <w:rPr>
                <w:rFonts w:ascii="Calibri" w:eastAsia="Times New Roman" w:hAnsi="Calibri" w:cs="Times New Roman"/>
                <w:lang w:eastAsia="hu-HU"/>
              </w:rPr>
            </w:pPr>
            <w:r w:rsidRPr="001E055B">
              <w:rPr>
                <w:rFonts w:ascii="Calibri" w:eastAsia="Times New Roman" w:hAnsi="Calibri" w:cs="Times New Roman"/>
                <w:lang w:eastAsia="hu-HU"/>
              </w:rPr>
              <w:t>fejlesztésekben, innovációban folytatott adminisztratív tevékenységekre;</w:t>
            </w:r>
          </w:p>
          <w:p w:rsidR="00085BD1" w:rsidRDefault="001E055B" w:rsidP="003673D6">
            <w:pPr>
              <w:pStyle w:val="Listaszerbekezds"/>
              <w:numPr>
                <w:ilvl w:val="0"/>
                <w:numId w:val="31"/>
              </w:numPr>
              <w:spacing w:after="120" w:line="240" w:lineRule="auto"/>
              <w:jc w:val="both"/>
              <w:rPr>
                <w:rFonts w:ascii="Calibri" w:eastAsia="Times New Roman" w:hAnsi="Calibri" w:cs="Times New Roman"/>
                <w:lang w:eastAsia="hu-HU"/>
              </w:rPr>
            </w:pPr>
            <w:r w:rsidRPr="001E055B">
              <w:rPr>
                <w:rFonts w:ascii="Calibri" w:eastAsia="Times New Roman" w:hAnsi="Calibri" w:cs="Times New Roman"/>
                <w:lang w:eastAsia="hu-HU"/>
              </w:rPr>
              <w:t>intézményi, valamint egyéni, családi, csoportos és közösségi munkában szervezési, megvalósítási részfeladatok ellátására</w:t>
            </w:r>
            <w:r w:rsidR="00B3594C">
              <w:rPr>
                <w:rFonts w:ascii="Calibri" w:eastAsia="Times New Roman" w:hAnsi="Calibri" w:cs="Times New Roman"/>
                <w:lang w:eastAsia="hu-HU"/>
              </w:rPr>
              <w:t>.</w:t>
            </w:r>
          </w:p>
          <w:p w:rsidR="00085BD1" w:rsidRDefault="00085BD1" w:rsidP="00085BD1">
            <w:pPr>
              <w:pStyle w:val="Listaszerbekezds"/>
              <w:spacing w:after="120" w:line="240" w:lineRule="auto"/>
              <w:ind w:left="360"/>
              <w:jc w:val="both"/>
              <w:rPr>
                <w:rFonts w:ascii="Calibri" w:eastAsia="Times New Roman" w:hAnsi="Calibri" w:cs="Times New Roman"/>
                <w:lang w:eastAsia="hu-HU"/>
              </w:rPr>
            </w:pPr>
          </w:p>
          <w:p w:rsidR="001E055B" w:rsidRPr="00085BD1" w:rsidRDefault="00085BD1" w:rsidP="00085BD1">
            <w:pPr>
              <w:spacing w:after="120" w:line="240" w:lineRule="auto"/>
              <w:jc w:val="both"/>
              <w:rPr>
                <w:rFonts w:ascii="Calibri" w:eastAsia="Times New Roman" w:hAnsi="Calibri" w:cs="Times New Roman"/>
                <w:i/>
                <w:lang w:eastAsia="hu-HU"/>
              </w:rPr>
            </w:pPr>
            <w:r w:rsidRPr="00085BD1">
              <w:rPr>
                <w:rFonts w:ascii="Calibri" w:eastAsia="Times New Roman" w:hAnsi="Calibri" w:cs="Times New Roman"/>
                <w:b/>
                <w:i/>
                <w:lang w:eastAsia="hu-HU"/>
              </w:rPr>
              <w:t>Az összefüggő gyakorlat időtartama 560 óra, 14 hét. A gyakorlati időbe beszámítódnak a fizetett munkaszüneti napok és a Gyakorlat előkészítő és feldolgozó szeminárium, melyre április 23-án kerül sor!</w:t>
            </w:r>
          </w:p>
          <w:p w:rsidR="00085BD1" w:rsidRDefault="00085BD1" w:rsidP="003673D6">
            <w:pPr>
              <w:spacing w:after="120" w:line="240" w:lineRule="auto"/>
              <w:jc w:val="both"/>
              <w:rPr>
                <w:rFonts w:ascii="Calibri" w:eastAsia="Times New Roman" w:hAnsi="Calibri" w:cs="Times New Roman"/>
                <w:b/>
                <w:lang w:eastAsia="hu-HU"/>
              </w:rPr>
            </w:pPr>
          </w:p>
          <w:p w:rsidR="003B328B" w:rsidRPr="00107EA8" w:rsidRDefault="003B328B" w:rsidP="003673D6">
            <w:pPr>
              <w:spacing w:after="120" w:line="240" w:lineRule="auto"/>
              <w:jc w:val="both"/>
              <w:rPr>
                <w:rFonts w:ascii="Calibri" w:eastAsia="Times New Roman" w:hAnsi="Calibri" w:cs="Times New Roman"/>
                <w:b/>
                <w:lang w:eastAsia="hu-HU"/>
              </w:rPr>
            </w:pPr>
            <w:r w:rsidRPr="00107EA8">
              <w:rPr>
                <w:rFonts w:ascii="Calibri" w:eastAsia="Times New Roman" w:hAnsi="Calibri" w:cs="Times New Roman"/>
                <w:b/>
                <w:lang w:eastAsia="hu-HU"/>
              </w:rPr>
              <w:t>A terepgyakorlaton közreműködők feladatai</w:t>
            </w:r>
          </w:p>
          <w:p w:rsidR="003B328B" w:rsidRPr="00107EA8" w:rsidRDefault="003B328B" w:rsidP="003B328B">
            <w:pPr>
              <w:keepNext/>
              <w:spacing w:after="120" w:line="240" w:lineRule="auto"/>
              <w:outlineLvl w:val="2"/>
              <w:rPr>
                <w:rFonts w:ascii="Calibri" w:eastAsia="Times New Roman" w:hAnsi="Calibri" w:cs="Times New Roman"/>
                <w:b/>
                <w:bCs/>
                <w:lang w:eastAsia="hu-HU"/>
              </w:rPr>
            </w:pPr>
            <w:r w:rsidRPr="00107EA8">
              <w:rPr>
                <w:rFonts w:ascii="Calibri" w:eastAsia="Times New Roman" w:hAnsi="Calibri" w:cs="Times New Roman"/>
                <w:b/>
                <w:bCs/>
                <w:lang w:eastAsia="hu-HU"/>
              </w:rPr>
              <w:t xml:space="preserve">Terepintézmény </w:t>
            </w: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Az intézmény megfelelő végzettségű és felkészült tereptanárt jelöl ki. </w:t>
            </w:r>
          </w:p>
          <w:p w:rsidR="003B328B" w:rsidRPr="00107EA8" w:rsidRDefault="003B328B" w:rsidP="003B328B">
            <w:pPr>
              <w:spacing w:after="0" w:line="240" w:lineRule="auto"/>
              <w:ind w:left="-57"/>
              <w:jc w:val="both"/>
              <w:rPr>
                <w:rFonts w:ascii="Calibri" w:eastAsia="Times New Roman" w:hAnsi="Calibri" w:cs="Times New Roman"/>
                <w:bCs/>
                <w:lang w:eastAsia="hu-HU"/>
              </w:rPr>
            </w:pPr>
            <w:r w:rsidRPr="00107EA8">
              <w:rPr>
                <w:rFonts w:ascii="Calibri" w:eastAsia="Times New Roman" w:hAnsi="Calibri" w:cs="Times New Roman"/>
                <w:lang w:eastAsia="hu-HU"/>
              </w:rPr>
              <w:t xml:space="preserve">Biztosítja a gyakorlathoz szükséges tárgyi és egyéb feltételeket, segíti a gyakornokot, hogy megismerhesse az intézmény struktúráját, szervezeti egységeit, az ott dolgozó szociális szakemberek feladatait, mindennapi munkáját. Hozzájárul, hogy a hallgató betekinthessen a szükséges dokumentációkba. Lehetőséget ad arra, hogy a hallgató részt vegyen az intézmény munkaértekezletein, és amennyiben van, az esetmegbeszélő találkozókon, esetleg szupervízión is. Elősegíti az intézmény ellátási területének, a terület szociális jellemzőinek, az intézmény és a társintézmények kapcsolatának, együttműködésének a megismerését. Lehetővé teszi, hogy a </w:t>
            </w:r>
            <w:r w:rsidRPr="00107EA8">
              <w:rPr>
                <w:rFonts w:ascii="Calibri" w:eastAsia="Times New Roman" w:hAnsi="Calibri" w:cs="Times New Roman"/>
                <w:bCs/>
                <w:lang w:eastAsia="hu-HU"/>
              </w:rPr>
              <w:t xml:space="preserve">hallgató bekapcsolódjon a kliensekkel való munkafolyamatokba, </w:t>
            </w:r>
            <w:r>
              <w:rPr>
                <w:rFonts w:ascii="Calibri" w:eastAsia="Times New Roman" w:hAnsi="Calibri" w:cs="Times New Roman"/>
                <w:bCs/>
                <w:lang w:eastAsia="hu-HU"/>
              </w:rPr>
              <w:t xml:space="preserve">önállóan </w:t>
            </w:r>
            <w:r w:rsidR="00FC2549">
              <w:rPr>
                <w:rFonts w:ascii="Calibri" w:eastAsia="Times New Roman" w:hAnsi="Calibri" w:cs="Times New Roman"/>
                <w:bCs/>
                <w:lang w:eastAsia="hu-HU"/>
              </w:rPr>
              <w:t>részfeladatokat oldjon meg a tereptanár irányítása és ellenőrzése alatt</w:t>
            </w:r>
            <w:r w:rsidRPr="00107EA8">
              <w:rPr>
                <w:rFonts w:ascii="Calibri" w:eastAsia="Times New Roman" w:hAnsi="Calibri" w:cs="Times New Roman"/>
                <w:bCs/>
                <w:lang w:eastAsia="hu-HU"/>
              </w:rPr>
              <w:t xml:space="preserve">. Munkájáról a hallgató </w:t>
            </w:r>
            <w:r>
              <w:rPr>
                <w:rFonts w:ascii="Calibri" w:eastAsia="Times New Roman" w:hAnsi="Calibri" w:cs="Times New Roman"/>
                <w:bCs/>
                <w:lang w:eastAsia="hu-HU"/>
              </w:rPr>
              <w:t>gyakorlati naplóval</w:t>
            </w:r>
            <w:r w:rsidRPr="00107EA8">
              <w:rPr>
                <w:rFonts w:ascii="Calibri" w:eastAsia="Times New Roman" w:hAnsi="Calibri" w:cs="Times New Roman"/>
                <w:bCs/>
                <w:lang w:eastAsia="hu-HU"/>
              </w:rPr>
              <w:t xml:space="preserve"> ad számot. </w:t>
            </w:r>
          </w:p>
          <w:p w:rsidR="003B328B" w:rsidRPr="00107EA8" w:rsidRDefault="003B328B" w:rsidP="003B328B">
            <w:pPr>
              <w:spacing w:after="0" w:line="240" w:lineRule="auto"/>
              <w:ind w:left="-57"/>
              <w:jc w:val="both"/>
              <w:rPr>
                <w:rFonts w:ascii="Calibri" w:eastAsia="Times New Roman" w:hAnsi="Calibri" w:cs="Times New Roman"/>
                <w:bCs/>
                <w:lang w:eastAsia="hu-HU"/>
              </w:rPr>
            </w:pPr>
          </w:p>
          <w:p w:rsidR="003B328B" w:rsidRPr="00107EA8" w:rsidRDefault="003B328B" w:rsidP="003B328B">
            <w:pPr>
              <w:keepNext/>
              <w:spacing w:after="120" w:line="240" w:lineRule="auto"/>
              <w:outlineLvl w:val="2"/>
              <w:rPr>
                <w:rFonts w:ascii="Calibri" w:eastAsia="Times New Roman" w:hAnsi="Calibri" w:cs="Times New Roman"/>
                <w:b/>
                <w:lang w:eastAsia="hu-HU"/>
              </w:rPr>
            </w:pPr>
            <w:r w:rsidRPr="00107EA8">
              <w:rPr>
                <w:rFonts w:ascii="Calibri" w:eastAsia="Times New Roman" w:hAnsi="Calibri" w:cs="Times New Roman"/>
                <w:b/>
                <w:lang w:eastAsia="hu-HU"/>
              </w:rPr>
              <w:t xml:space="preserve">Tereptanár </w:t>
            </w: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Tereptanár lehet az a felsőfokú szociális végzettséggel rendelkező szakember, aki:</w:t>
            </w: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egyrészt</w:t>
            </w:r>
          </w:p>
          <w:p w:rsidR="003B328B" w:rsidRPr="00107EA8" w:rsidRDefault="003B328B" w:rsidP="003B328B">
            <w:pPr>
              <w:numPr>
                <w:ilvl w:val="0"/>
                <w:numId w:val="21"/>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w:t>
            </w:r>
            <w:r>
              <w:rPr>
                <w:rFonts w:ascii="Calibri" w:eastAsia="Times New Roman" w:hAnsi="Calibri" w:cs="Times New Roman"/>
                <w:lang w:eastAsia="hu-HU"/>
              </w:rPr>
              <w:t>z adott szociális inté</w:t>
            </w:r>
            <w:r w:rsidRPr="00107EA8">
              <w:rPr>
                <w:rFonts w:ascii="Calibri" w:eastAsia="Times New Roman" w:hAnsi="Calibri" w:cs="Times New Roman"/>
                <w:lang w:eastAsia="hu-HU"/>
              </w:rPr>
              <w:t>zményben dolgozik,</w:t>
            </w:r>
          </w:p>
          <w:p w:rsidR="003B328B" w:rsidRPr="00107EA8" w:rsidRDefault="003B328B" w:rsidP="003B328B">
            <w:pPr>
              <w:numPr>
                <w:ilvl w:val="0"/>
                <w:numId w:val="21"/>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szociális munkát végez </w:t>
            </w:r>
            <w:r w:rsidRPr="00107EA8">
              <w:rPr>
                <w:rFonts w:ascii="Calibri" w:eastAsia="Times New Roman" w:hAnsi="Calibri" w:cs="Times New Roman"/>
                <w:b/>
                <w:lang w:eastAsia="hu-HU"/>
              </w:rPr>
              <w:t>közvetlen klienskapcsolatban</w:t>
            </w:r>
            <w:r w:rsidRPr="00107EA8">
              <w:rPr>
                <w:rFonts w:ascii="Calibri" w:eastAsia="Times New Roman" w:hAnsi="Calibri" w:cs="Times New Roman"/>
                <w:lang w:eastAsia="hu-HU"/>
              </w:rPr>
              <w:t>,</w:t>
            </w:r>
          </w:p>
          <w:p w:rsidR="003B328B" w:rsidRPr="00107EA8" w:rsidRDefault="003B328B" w:rsidP="003B328B">
            <w:pPr>
              <w:numPr>
                <w:ilvl w:val="0"/>
                <w:numId w:val="21"/>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legalább 2 éves szakmai gyakorlattal rendelkezik, </w:t>
            </w:r>
          </w:p>
          <w:p w:rsidR="003B328B" w:rsidRPr="00107EA8" w:rsidRDefault="003B328B" w:rsidP="003B328B">
            <w:pPr>
              <w:numPr>
                <w:ilvl w:val="0"/>
                <w:numId w:val="21"/>
              </w:numPr>
              <w:spacing w:after="0" w:line="240" w:lineRule="auto"/>
              <w:jc w:val="both"/>
              <w:rPr>
                <w:rFonts w:ascii="Calibri" w:eastAsia="Times New Roman" w:hAnsi="Calibri" w:cs="Times New Roman"/>
                <w:lang w:eastAsia="hu-HU"/>
              </w:rPr>
            </w:pPr>
            <w:r>
              <w:rPr>
                <w:rFonts w:ascii="Calibri" w:eastAsia="Times New Roman" w:hAnsi="Calibri" w:cs="Times New Roman"/>
                <w:lang w:eastAsia="hu-HU"/>
              </w:rPr>
              <w:t>kapcsolatot tart a gyakorlat szakmai vezetőjével,</w:t>
            </w:r>
          </w:p>
          <w:p w:rsidR="003B328B" w:rsidRPr="00107EA8" w:rsidRDefault="003B328B" w:rsidP="003B328B">
            <w:pPr>
              <w:numPr>
                <w:ilvl w:val="0"/>
                <w:numId w:val="21"/>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munkahelye, munkatársai támogatják abban, hogy tereptanári feladatokat vállaljon,</w:t>
            </w:r>
          </w:p>
          <w:p w:rsidR="003B328B" w:rsidRPr="00107EA8" w:rsidRDefault="003B328B" w:rsidP="003B328B">
            <w:pPr>
              <w:spacing w:after="0" w:line="240" w:lineRule="auto"/>
              <w:ind w:left="360"/>
              <w:jc w:val="both"/>
              <w:rPr>
                <w:rFonts w:ascii="Calibri" w:eastAsia="Times New Roman" w:hAnsi="Calibri" w:cs="Times New Roman"/>
                <w:lang w:eastAsia="hu-HU"/>
              </w:rPr>
            </w:pP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másrészt vállalja:</w:t>
            </w:r>
          </w:p>
          <w:p w:rsidR="003B328B" w:rsidRPr="00107EA8" w:rsidRDefault="003B328B" w:rsidP="003B328B">
            <w:pPr>
              <w:numPr>
                <w:ilvl w:val="0"/>
                <w:numId w:val="22"/>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gyakorlathoz szükséges feltételek optimális biztosítását, </w:t>
            </w:r>
          </w:p>
          <w:p w:rsidR="003B328B" w:rsidRPr="00107EA8" w:rsidRDefault="003B328B" w:rsidP="003B328B">
            <w:pPr>
              <w:numPr>
                <w:ilvl w:val="0"/>
                <w:numId w:val="22"/>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hallgató terepen történő tanulásának segítését,</w:t>
            </w:r>
          </w:p>
          <w:p w:rsidR="003B328B" w:rsidRPr="00107EA8" w:rsidRDefault="003B328B" w:rsidP="003B328B">
            <w:pPr>
              <w:numPr>
                <w:ilvl w:val="0"/>
                <w:numId w:val="22"/>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hallgató munkájának szakmai vezetését,</w:t>
            </w:r>
          </w:p>
          <w:p w:rsidR="003B328B" w:rsidRPr="00107EA8" w:rsidRDefault="003B328B" w:rsidP="003B328B">
            <w:pPr>
              <w:numPr>
                <w:ilvl w:val="0"/>
                <w:numId w:val="22"/>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már a gyakorlat elején a távollétében őt helyettesítő kolléga megnevezését,</w:t>
            </w:r>
          </w:p>
          <w:p w:rsidR="003B328B" w:rsidRPr="00107EA8" w:rsidRDefault="003B328B" w:rsidP="003B328B">
            <w:pPr>
              <w:numPr>
                <w:ilvl w:val="0"/>
                <w:numId w:val="22"/>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terepmunka értékelését.</w:t>
            </w: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b/>
            </w: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tereptanár és a </w:t>
            </w:r>
            <w:r>
              <w:rPr>
                <w:rFonts w:ascii="Calibri" w:eastAsia="Times New Roman" w:hAnsi="Calibri" w:cs="Times New Roman"/>
                <w:lang w:eastAsia="hu-HU"/>
              </w:rPr>
              <w:t>szakmai vezető</w:t>
            </w:r>
            <w:r w:rsidRPr="00107EA8">
              <w:rPr>
                <w:rFonts w:ascii="Calibri" w:eastAsia="Times New Roman" w:hAnsi="Calibri" w:cs="Times New Roman"/>
                <w:lang w:eastAsia="hu-HU"/>
              </w:rPr>
              <w:t xml:space="preserve"> megosztják a felelősséget a hallgató tanulásának folyamatáért, együttesen segítik elő az elméleti és gyakorlati ismeretek megfelelő szintű integrációját, ennek érdekében szükség szerint kapcsolatot tartanak egymással.</w:t>
            </w: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tereptanár felelősséget vállal a gyakorlat megtervezéséért, megszervezéséért, levezetéséért, elemzéséért és értékeléséért. Ebbe az alábbiak tartoznak:</w:t>
            </w:r>
          </w:p>
          <w:p w:rsidR="003B328B" w:rsidRPr="00107EA8" w:rsidRDefault="003B328B" w:rsidP="003B328B">
            <w:pPr>
              <w:spacing w:after="0" w:line="240" w:lineRule="auto"/>
              <w:jc w:val="both"/>
              <w:rPr>
                <w:rFonts w:ascii="Calibri" w:eastAsia="Times New Roman" w:hAnsi="Calibri" w:cs="Times New Roman"/>
                <w:lang w:eastAsia="hu-HU"/>
              </w:rPr>
            </w:pPr>
          </w:p>
          <w:p w:rsidR="003B328B" w:rsidRPr="00107EA8" w:rsidRDefault="003B328B" w:rsidP="003B328B">
            <w:pPr>
              <w:numPr>
                <w:ilvl w:val="0"/>
                <w:numId w:val="23"/>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w:t>
            </w:r>
            <w:r w:rsidRPr="00107EA8">
              <w:rPr>
                <w:rFonts w:ascii="Calibri" w:eastAsia="Times New Roman" w:hAnsi="Calibri" w:cs="Times New Roman"/>
                <w:b/>
                <w:i/>
                <w:lang w:eastAsia="hu-HU"/>
              </w:rPr>
              <w:t>“A</w:t>
            </w:r>
            <w:r w:rsidR="00FC2549">
              <w:rPr>
                <w:rFonts w:ascii="Calibri" w:eastAsia="Times New Roman" w:hAnsi="Calibri" w:cs="Times New Roman"/>
                <w:b/>
                <w:i/>
                <w:lang w:eastAsia="hu-HU"/>
              </w:rPr>
              <w:t xml:space="preserve"> </w:t>
            </w:r>
            <w:r w:rsidRPr="00107EA8">
              <w:rPr>
                <w:rFonts w:ascii="Calibri" w:eastAsia="Times New Roman" w:hAnsi="Calibri" w:cs="Times New Roman"/>
                <w:b/>
                <w:i/>
                <w:lang w:eastAsia="hu-HU"/>
              </w:rPr>
              <w:t xml:space="preserve">szociális </w:t>
            </w:r>
            <w:r w:rsidR="00FC2549">
              <w:rPr>
                <w:rFonts w:ascii="Calibri" w:eastAsia="Times New Roman" w:hAnsi="Calibri" w:cs="Times New Roman"/>
                <w:b/>
                <w:i/>
                <w:lang w:eastAsia="hu-HU"/>
              </w:rPr>
              <w:t>asszisztens</w:t>
            </w:r>
            <w:r w:rsidRPr="00107EA8">
              <w:rPr>
                <w:rFonts w:ascii="Calibri" w:eastAsia="Times New Roman" w:hAnsi="Calibri" w:cs="Times New Roman"/>
                <w:b/>
                <w:i/>
                <w:lang w:eastAsia="hu-HU"/>
              </w:rPr>
              <w:t xml:space="preserve"> gyakorlatra jelentkezés” </w:t>
            </w:r>
            <w:r w:rsidRPr="00107EA8">
              <w:rPr>
                <w:rFonts w:ascii="Calibri" w:eastAsia="Times New Roman" w:hAnsi="Calibri" w:cs="Times New Roman"/>
                <w:lang w:eastAsia="hu-HU"/>
              </w:rPr>
              <w:t xml:space="preserve">lap kitöltése és aláírása, </w:t>
            </w:r>
          </w:p>
          <w:p w:rsidR="003B328B" w:rsidRPr="00107EA8" w:rsidRDefault="003B328B" w:rsidP="003B328B">
            <w:pPr>
              <w:numPr>
                <w:ilvl w:val="0"/>
                <w:numId w:val="23"/>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w:t>
            </w:r>
            <w:r w:rsidRPr="00107EA8">
              <w:rPr>
                <w:rFonts w:ascii="Calibri" w:eastAsia="Times New Roman" w:hAnsi="Calibri" w:cs="Times New Roman"/>
                <w:b/>
                <w:i/>
                <w:lang w:eastAsia="hu-HU"/>
              </w:rPr>
              <w:t>"Tanulmányi Megállapodás</w:t>
            </w:r>
            <w:r w:rsidRPr="00107EA8">
              <w:rPr>
                <w:rFonts w:ascii="Calibri" w:eastAsia="Times New Roman" w:hAnsi="Calibri" w:cs="Times New Roman"/>
                <w:b/>
                <w:lang w:eastAsia="hu-HU"/>
              </w:rPr>
              <w:t>"</w:t>
            </w:r>
            <w:r w:rsidRPr="00107EA8">
              <w:rPr>
                <w:rFonts w:ascii="Calibri" w:eastAsia="Times New Roman" w:hAnsi="Calibri" w:cs="Times New Roman"/>
                <w:lang w:eastAsia="hu-HU"/>
              </w:rPr>
              <w:t xml:space="preserve"> hallgatóval történő közös elkészítése,</w:t>
            </w:r>
          </w:p>
          <w:p w:rsidR="003B328B" w:rsidRPr="00107EA8" w:rsidRDefault="003B328B" w:rsidP="003B328B">
            <w:pPr>
              <w:numPr>
                <w:ilvl w:val="0"/>
                <w:numId w:val="23"/>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konkrét hallgató tudásának és készségszintjének megfelelő </w:t>
            </w:r>
            <w:r w:rsidR="00B3594C">
              <w:rPr>
                <w:rFonts w:ascii="Calibri" w:eastAsia="Times New Roman" w:hAnsi="Calibri" w:cs="Times New Roman"/>
                <w:lang w:eastAsia="hu-HU"/>
              </w:rPr>
              <w:t>munka</w:t>
            </w:r>
            <w:r w:rsidR="00FC2549">
              <w:rPr>
                <w:rFonts w:ascii="Calibri" w:eastAsia="Times New Roman" w:hAnsi="Calibri" w:cs="Times New Roman"/>
                <w:lang w:eastAsia="hu-HU"/>
              </w:rPr>
              <w:t>tevékenységek</w:t>
            </w:r>
            <w:r w:rsidRPr="00107EA8">
              <w:rPr>
                <w:rFonts w:ascii="Calibri" w:eastAsia="Times New Roman" w:hAnsi="Calibri" w:cs="Times New Roman"/>
                <w:lang w:eastAsia="hu-HU"/>
              </w:rPr>
              <w:t xml:space="preserve"> kiválasztása,</w:t>
            </w:r>
          </w:p>
          <w:p w:rsidR="003B328B" w:rsidRPr="00107EA8" w:rsidRDefault="003B328B" w:rsidP="003B328B">
            <w:pPr>
              <w:numPr>
                <w:ilvl w:val="0"/>
                <w:numId w:val="23"/>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egyéni konzultációs lehetőség biztosítása a hallgató számára - heti rendszerességgel,</w:t>
            </w:r>
          </w:p>
          <w:p w:rsidR="003B328B" w:rsidRPr="00107EA8" w:rsidRDefault="003B328B" w:rsidP="003B328B">
            <w:pPr>
              <w:numPr>
                <w:ilvl w:val="0"/>
                <w:numId w:val="23"/>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hallgató féléves írásos feladatai közül a terepgyakorlatot záró összefoglaló dolgozatot elolvassa, láttamozza, ha vannak észrevételei, azt </w:t>
            </w:r>
            <w:r w:rsidRPr="00107EA8">
              <w:rPr>
                <w:rFonts w:ascii="Calibri" w:eastAsia="Times New Roman" w:hAnsi="Calibri" w:cs="Times New Roman"/>
                <w:b/>
                <w:lang w:eastAsia="hu-HU"/>
              </w:rPr>
              <w:t>külön</w:t>
            </w:r>
            <w:r w:rsidRPr="00107EA8">
              <w:rPr>
                <w:rFonts w:ascii="Calibri" w:eastAsia="Times New Roman" w:hAnsi="Calibri" w:cs="Times New Roman"/>
                <w:lang w:eastAsia="hu-HU"/>
              </w:rPr>
              <w:t xml:space="preserve"> lapon rögzíti,</w:t>
            </w:r>
          </w:p>
          <w:p w:rsidR="003B328B" w:rsidRPr="00107EA8" w:rsidRDefault="003B328B" w:rsidP="003B328B">
            <w:pPr>
              <w:numPr>
                <w:ilvl w:val="0"/>
                <w:numId w:val="23"/>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szükség szerinti konzultáció a sz</w:t>
            </w:r>
            <w:r w:rsidRPr="005E6502">
              <w:rPr>
                <w:rFonts w:ascii="Calibri" w:eastAsia="Times New Roman" w:hAnsi="Calibri" w:cs="Times New Roman"/>
                <w:lang w:eastAsia="hu-HU"/>
              </w:rPr>
              <w:t>akmai vezetővel</w:t>
            </w:r>
            <w:r>
              <w:rPr>
                <w:rFonts w:ascii="Calibri" w:eastAsia="Times New Roman" w:hAnsi="Calibri" w:cs="Times New Roman"/>
                <w:lang w:eastAsia="hu-HU"/>
              </w:rPr>
              <w:t>,</w:t>
            </w:r>
          </w:p>
          <w:p w:rsidR="003B328B" w:rsidRPr="00107EA8" w:rsidRDefault="003B328B" w:rsidP="003B328B">
            <w:pPr>
              <w:numPr>
                <w:ilvl w:val="0"/>
                <w:numId w:val="23"/>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gyakorlat befejezésekor, a hallgatóval való közös értékelést követően a tereptanár</w:t>
            </w:r>
            <w:r w:rsidR="00B3594C">
              <w:rPr>
                <w:rFonts w:ascii="Calibri" w:eastAsia="Times New Roman" w:hAnsi="Calibri" w:cs="Times New Roman"/>
                <w:lang w:eastAsia="hu-HU"/>
              </w:rPr>
              <w:t xml:space="preserve"> –</w:t>
            </w:r>
          </w:p>
          <w:p w:rsidR="003B328B" w:rsidRPr="00107EA8" w:rsidRDefault="003B328B" w:rsidP="003B328B">
            <w:p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 xml:space="preserve">az írásos minősítés részeként </w:t>
            </w:r>
            <w:r w:rsidR="00B3594C">
              <w:rPr>
                <w:rFonts w:ascii="Calibri" w:eastAsia="Times New Roman" w:hAnsi="Calibri" w:cs="Times New Roman"/>
                <w:lang w:eastAsia="hu-HU"/>
              </w:rPr>
              <w:t xml:space="preserve">– </w:t>
            </w:r>
            <w:r w:rsidRPr="00107EA8">
              <w:rPr>
                <w:rFonts w:ascii="Calibri" w:eastAsia="Times New Roman" w:hAnsi="Calibri" w:cs="Times New Roman"/>
                <w:b/>
                <w:lang w:eastAsia="hu-HU"/>
              </w:rPr>
              <w:t>ötfokozatú skálán értékeli</w:t>
            </w:r>
            <w:r w:rsidRPr="00107EA8">
              <w:rPr>
                <w:rFonts w:ascii="Calibri" w:eastAsia="Times New Roman" w:hAnsi="Calibri" w:cs="Times New Roman"/>
                <w:lang w:eastAsia="hu-HU"/>
              </w:rPr>
              <w:t xml:space="preserve"> a hallgató gyakorlatát. Ez lesz a terepgyakorlat érdemjegye.</w:t>
            </w:r>
          </w:p>
          <w:p w:rsidR="003B328B" w:rsidRPr="00107EA8" w:rsidRDefault="003B328B" w:rsidP="003B328B">
            <w:p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részletes írásbeli értékelés javasolt szempontjai a </w:t>
            </w:r>
            <w:r w:rsidRPr="00107EA8">
              <w:rPr>
                <w:rFonts w:ascii="Calibri" w:eastAsia="Times New Roman" w:hAnsi="Calibri" w:cs="Times New Roman"/>
                <w:b/>
                <w:i/>
                <w:lang w:eastAsia="hu-HU"/>
              </w:rPr>
              <w:t>Terepgyakorlat értékelése</w:t>
            </w:r>
            <w:r w:rsidRPr="00107EA8">
              <w:rPr>
                <w:rFonts w:ascii="Calibri" w:eastAsia="Times New Roman" w:hAnsi="Calibri" w:cs="Times New Roman"/>
                <w:lang w:eastAsia="hu-HU"/>
              </w:rPr>
              <w:t xml:space="preserve"> dokumentumban található</w:t>
            </w:r>
            <w:r w:rsidR="00B3594C">
              <w:rPr>
                <w:rFonts w:ascii="Calibri" w:eastAsia="Times New Roman" w:hAnsi="Calibri" w:cs="Times New Roman"/>
                <w:lang w:eastAsia="hu-HU"/>
              </w:rPr>
              <w:t>.</w:t>
            </w:r>
            <w:r w:rsidRPr="00107EA8">
              <w:rPr>
                <w:rFonts w:ascii="Calibri" w:eastAsia="Times New Roman" w:hAnsi="Calibri" w:cs="Times New Roman"/>
                <w:lang w:eastAsia="hu-HU"/>
              </w:rPr>
              <w:t xml:space="preserve">)  </w:t>
            </w:r>
          </w:p>
          <w:p w:rsidR="003B328B" w:rsidRDefault="003B328B" w:rsidP="003B328B">
            <w:pPr>
              <w:spacing w:after="120" w:line="240" w:lineRule="auto"/>
              <w:rPr>
                <w:rFonts w:ascii="Calibri" w:eastAsia="Times New Roman" w:hAnsi="Calibri" w:cs="Times New Roman"/>
                <w:lang w:eastAsia="hu-HU"/>
              </w:rPr>
            </w:pPr>
          </w:p>
          <w:p w:rsidR="003B328B" w:rsidRPr="00107EA8" w:rsidRDefault="003B328B" w:rsidP="003B328B">
            <w:pPr>
              <w:spacing w:after="120" w:line="240" w:lineRule="auto"/>
              <w:rPr>
                <w:rFonts w:ascii="Calibri" w:eastAsia="Times New Roman" w:hAnsi="Calibri" w:cs="Times New Roman"/>
                <w:b/>
                <w:lang w:eastAsia="hu-HU"/>
              </w:rPr>
            </w:pPr>
            <w:r w:rsidRPr="00107EA8">
              <w:rPr>
                <w:rFonts w:ascii="Calibri" w:eastAsia="Times New Roman" w:hAnsi="Calibri" w:cs="Times New Roman"/>
                <w:b/>
                <w:lang w:eastAsia="hu-HU"/>
              </w:rPr>
              <w:t>A Hallgató feladatai és felelőssége:</w:t>
            </w: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hallgató és a tereptanár együttesen felelős a gyakorlat elején megkötendő </w:t>
            </w:r>
            <w:r w:rsidRPr="00107EA8">
              <w:rPr>
                <w:rFonts w:ascii="Calibri" w:eastAsia="Times New Roman" w:hAnsi="Calibri" w:cs="Times New Roman"/>
                <w:i/>
                <w:lang w:eastAsia="hu-HU"/>
              </w:rPr>
              <w:t>"Tanulmányi megállapodás"</w:t>
            </w:r>
            <w:r w:rsidRPr="00107EA8">
              <w:rPr>
                <w:rFonts w:ascii="Calibri" w:eastAsia="Times New Roman" w:hAnsi="Calibri" w:cs="Times New Roman"/>
                <w:lang w:eastAsia="hu-HU"/>
              </w:rPr>
              <w:t xml:space="preserve"> elkészítéséért, s azon körülmények biztosításáért, melyek mind a tanuláshoz, mind a hallgató kompetenciájának bizonyításához szükségesek. A terv végrehajtása közben nehézségekbe ütköző hallgatónak rövid időn belül tudatnia kell ezt tereptanárával és a szemináriumvezetővel, annak érdekében, hogy gyors segítséget kaphasson nehézségei leküzdéséhez.</w:t>
            </w:r>
          </w:p>
          <w:p w:rsidR="003B328B" w:rsidRPr="00107EA8" w:rsidRDefault="003B328B" w:rsidP="003B328B">
            <w:pPr>
              <w:spacing w:after="0" w:line="240" w:lineRule="auto"/>
              <w:jc w:val="both"/>
              <w:rPr>
                <w:rFonts w:ascii="Calibri" w:eastAsia="Times New Roman" w:hAnsi="Calibri" w:cs="Times New Roman"/>
                <w:lang w:eastAsia="hu-HU"/>
              </w:rPr>
            </w:pPr>
          </w:p>
          <w:p w:rsidR="003B328B" w:rsidRPr="00085BD1" w:rsidRDefault="003B328B" w:rsidP="003B328B">
            <w:pPr>
              <w:numPr>
                <w:ilvl w:val="0"/>
                <w:numId w:val="24"/>
              </w:numPr>
              <w:spacing w:after="0" w:line="240" w:lineRule="auto"/>
              <w:jc w:val="both"/>
              <w:rPr>
                <w:rFonts w:ascii="Calibri" w:eastAsia="Times New Roman" w:hAnsi="Calibri" w:cs="Times New Roman"/>
                <w:lang w:eastAsia="hu-HU"/>
              </w:rPr>
            </w:pPr>
            <w:r w:rsidRPr="00085BD1">
              <w:rPr>
                <w:rFonts w:ascii="Calibri" w:eastAsia="Times New Roman" w:hAnsi="Calibri" w:cs="Times New Roman"/>
                <w:lang w:eastAsia="hu-HU"/>
              </w:rPr>
              <w:t>A hallgató a gyakorlat ideje alatt alkalmazkodik az intézmény munkarendjéhez</w:t>
            </w:r>
            <w:r w:rsidR="00B3594C" w:rsidRPr="00085BD1">
              <w:rPr>
                <w:rFonts w:ascii="Calibri" w:eastAsia="Times New Roman" w:hAnsi="Calibri" w:cs="Times New Roman"/>
                <w:lang w:eastAsia="hu-HU"/>
              </w:rPr>
              <w:t>,</w:t>
            </w:r>
            <w:r w:rsidRPr="00085BD1">
              <w:rPr>
                <w:rFonts w:ascii="Calibri" w:eastAsia="Times New Roman" w:hAnsi="Calibri" w:cs="Times New Roman"/>
                <w:lang w:eastAsia="hu-HU"/>
              </w:rPr>
              <w:t xml:space="preserve"> és a tereptanárral megbeszélt munkarendben végzi a terepgyakorlatát. Ez az idő lehetőleg a tereptanár beosztásával egyező időben legyen. A hallgató akkor sem hiányozhat, ha egyéni tanrend engedéllyel rendelkezik, vagy párhuzamosan más képzésben is részt vesz. Ha már munkaviszonya van a hallgatónak, kötelessége, hogy a gyakorlat időtartamára megoldást találjon munkahelyi elfoglaltságának esetleges időbeli átrendezésére a gyakorlat sikeres teljesítése érdekében.</w:t>
            </w:r>
          </w:p>
          <w:p w:rsidR="003B328B" w:rsidRPr="00107EA8" w:rsidRDefault="003B328B" w:rsidP="003B328B">
            <w:pPr>
              <w:numPr>
                <w:ilvl w:val="0"/>
                <w:numId w:val="24"/>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hallgató részt vesz a Tanulmányi megállapodásban rögzített tereptanári konzultáción, az intézményi team/stáb munkaértekezleteken, esetmegbeszélésen, /szupervízión/ és egyéb szakmai megbeszéléseken.</w:t>
            </w:r>
          </w:p>
          <w:p w:rsidR="003B328B" w:rsidRPr="00107EA8" w:rsidRDefault="003B328B" w:rsidP="003B328B">
            <w:pPr>
              <w:numPr>
                <w:ilvl w:val="0"/>
                <w:numId w:val="24"/>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Hiányzás csak orvosilag indokolt és igazolt esetben lehetséges. Ha a hallgatót egészségi állapota akadályozza a gyakorlóhelyen való megjelenésben, azt minden esetben köteles mind a tereptanár, mind a szemináriumvezető felé jelezni. A hiányzás nem haladhatja meg a </w:t>
            </w:r>
            <w:r w:rsidRPr="00107EA8">
              <w:rPr>
                <w:rFonts w:ascii="Calibri" w:eastAsia="Times New Roman" w:hAnsi="Calibri" w:cs="Times New Roman"/>
                <w:b/>
                <w:lang w:eastAsia="hu-HU"/>
              </w:rPr>
              <w:t>két hetet</w:t>
            </w:r>
            <w:r w:rsidRPr="00107EA8">
              <w:rPr>
                <w:rFonts w:ascii="Calibri" w:eastAsia="Times New Roman" w:hAnsi="Calibri" w:cs="Times New Roman"/>
                <w:lang w:eastAsia="hu-HU"/>
              </w:rPr>
              <w:t>. Amennyiben meghaladja, a gyakorlatot a kiesett idővel meg kell hosszabbítani. Hosszantartó betegség esetén a tanszék engedélyezheti a gyakorlat pótlását.</w:t>
            </w:r>
          </w:p>
          <w:p w:rsidR="003B328B" w:rsidRPr="00107EA8" w:rsidRDefault="003B328B" w:rsidP="003B328B">
            <w:pPr>
              <w:numPr>
                <w:ilvl w:val="0"/>
                <w:numId w:val="25"/>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hallgató alkalmazkodik a fogadó intézmény stratégiai és gyakorlati célkitűzéseihez, ami nem jelenti azt, hogy jobbító szándékú javaslatait az adott körülmények között a megfelelő formában ne tehetné meg.</w:t>
            </w:r>
          </w:p>
          <w:p w:rsidR="003B328B" w:rsidRPr="00107EA8" w:rsidRDefault="003B328B" w:rsidP="003B328B">
            <w:pPr>
              <w:numPr>
                <w:ilvl w:val="0"/>
                <w:numId w:val="25"/>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hallgató „A Szociális Munka Etikai Kódex” előírásait a gyakorlat során mindenkor betartja. (</w:t>
            </w:r>
            <w:hyperlink r:id="rId7" w:history="1">
              <w:r w:rsidR="00FC2549" w:rsidRPr="00BE6452">
                <w:rPr>
                  <w:rStyle w:val="Hiperhivatkozs"/>
                  <w:rFonts w:ascii="Calibri" w:eastAsia="Times New Roman" w:hAnsi="Calibri" w:cs="Times New Roman"/>
                  <w:lang w:eastAsia="hu-HU"/>
                </w:rPr>
                <w:t>http://www.3sz.hu/bm/Munkacsoportjaink/Etikai+Kollegium/Kodex</w:t>
              </w:r>
            </w:hyperlink>
            <w:r w:rsidR="00FC2549">
              <w:rPr>
                <w:rFonts w:ascii="Calibri" w:eastAsia="Times New Roman" w:hAnsi="Calibri" w:cs="Times New Roman"/>
                <w:lang w:eastAsia="hu-HU"/>
              </w:rPr>
              <w:t xml:space="preserve"> </w:t>
            </w:r>
            <w:r w:rsidRPr="00107EA8">
              <w:rPr>
                <w:rFonts w:ascii="Calibri" w:eastAsia="Times New Roman" w:hAnsi="Calibri" w:cs="Times New Roman"/>
                <w:lang w:eastAsia="hu-HU"/>
              </w:rPr>
              <w:t>)</w:t>
            </w:r>
          </w:p>
          <w:p w:rsidR="003B328B" w:rsidRPr="00107EA8" w:rsidRDefault="003B328B" w:rsidP="003B328B">
            <w:pPr>
              <w:keepNext/>
              <w:spacing w:before="240" w:after="60" w:line="240" w:lineRule="auto"/>
              <w:jc w:val="both"/>
              <w:outlineLvl w:val="2"/>
              <w:rPr>
                <w:rFonts w:ascii="Calibri" w:eastAsia="Times New Roman" w:hAnsi="Calibri" w:cs="Times New Roman"/>
                <w:b/>
                <w:bCs/>
                <w:lang w:eastAsia="hu-HU"/>
              </w:rPr>
            </w:pPr>
            <w:r w:rsidRPr="00107EA8">
              <w:rPr>
                <w:rFonts w:ascii="Calibri" w:eastAsia="Times New Roman" w:hAnsi="Calibri" w:cs="Times New Roman"/>
                <w:b/>
                <w:bCs/>
                <w:lang w:eastAsia="hu-HU"/>
              </w:rPr>
              <w:t>Az Egyetem felelőssége és feladatai:</w:t>
            </w:r>
            <w:r w:rsidRPr="00107EA8">
              <w:rPr>
                <w:rFonts w:ascii="Calibri" w:eastAsia="Times New Roman" w:hAnsi="Calibri" w:cs="Times New Roman"/>
                <w:b/>
                <w:bCs/>
                <w:lang w:eastAsia="hu-HU"/>
              </w:rPr>
              <w:tab/>
            </w:r>
            <w:r w:rsidRPr="00107EA8">
              <w:rPr>
                <w:rFonts w:ascii="Calibri" w:eastAsia="Times New Roman" w:hAnsi="Calibri" w:cs="Times New Roman"/>
                <w:b/>
                <w:bCs/>
                <w:lang w:eastAsia="hu-HU"/>
              </w:rPr>
              <w:tab/>
              <w:t xml:space="preserve"> </w:t>
            </w:r>
          </w:p>
          <w:p w:rsidR="003B328B" w:rsidRPr="00107EA8" w:rsidRDefault="003B328B" w:rsidP="003B328B">
            <w:pPr>
              <w:spacing w:after="0" w:line="240" w:lineRule="auto"/>
              <w:jc w:val="both"/>
              <w:rPr>
                <w:rFonts w:ascii="Calibri" w:eastAsia="Times New Roman" w:hAnsi="Calibri" w:cs="Times New Roman"/>
                <w:lang w:eastAsia="hu-HU"/>
              </w:rPr>
            </w:pPr>
          </w:p>
          <w:p w:rsidR="003B328B" w:rsidRPr="00107EA8" w:rsidRDefault="003B328B" w:rsidP="003B328B">
            <w:pPr>
              <w:spacing w:after="0" w:line="240" w:lineRule="auto"/>
              <w:ind w:left="709"/>
              <w:jc w:val="both"/>
              <w:rPr>
                <w:rFonts w:ascii="Calibri" w:eastAsia="Times New Roman" w:hAnsi="Calibri" w:cs="Times New Roman"/>
                <w:lang w:eastAsia="hu-HU"/>
              </w:rPr>
            </w:pPr>
            <w:r w:rsidRPr="00107EA8">
              <w:rPr>
                <w:rFonts w:ascii="Calibri" w:eastAsia="Times New Roman" w:hAnsi="Calibri" w:cs="Times New Roman"/>
                <w:lang w:eastAsia="hu-HU"/>
              </w:rPr>
              <w:t>A 230/2012(VIII.28) Kr. 15.§-a értelmében az egyetem együttműködési megállapodást köt a terepintézményekkel a szakmai gyakorlat kereteiről és a feladatmegosztásáról.</w:t>
            </w:r>
          </w:p>
          <w:p w:rsidR="003B328B" w:rsidRPr="00107EA8" w:rsidRDefault="003B328B" w:rsidP="003B328B">
            <w:pPr>
              <w:spacing w:after="0" w:line="240" w:lineRule="auto"/>
              <w:ind w:left="709"/>
              <w:jc w:val="both"/>
              <w:rPr>
                <w:rFonts w:ascii="Calibri" w:eastAsia="Times New Roman" w:hAnsi="Calibri" w:cs="Times New Roman"/>
                <w:lang w:eastAsia="hu-HU"/>
              </w:rPr>
            </w:pPr>
          </w:p>
          <w:p w:rsidR="003B328B" w:rsidRPr="00107EA8" w:rsidRDefault="003B328B" w:rsidP="003B328B">
            <w:pPr>
              <w:spacing w:after="0" w:line="240" w:lineRule="auto"/>
              <w:ind w:left="709"/>
              <w:jc w:val="both"/>
              <w:rPr>
                <w:rFonts w:ascii="Calibri" w:eastAsia="Times New Roman" w:hAnsi="Calibri" w:cs="Times New Roman"/>
                <w:lang w:eastAsia="hu-HU"/>
              </w:rPr>
            </w:pPr>
            <w:r w:rsidRPr="00107EA8">
              <w:rPr>
                <w:rFonts w:ascii="Calibri" w:eastAsia="Times New Roman" w:hAnsi="Calibri" w:cs="Times New Roman"/>
                <w:lang w:eastAsia="hu-HU"/>
              </w:rPr>
              <w:t>A Szociális Munka Tanszék vállalja, hogy</w:t>
            </w:r>
          </w:p>
          <w:p w:rsidR="003B328B" w:rsidRPr="00107EA8" w:rsidRDefault="003B328B" w:rsidP="003B328B">
            <w:pPr>
              <w:numPr>
                <w:ilvl w:val="0"/>
                <w:numId w:val="26"/>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w:t>
            </w:r>
            <w:r>
              <w:rPr>
                <w:rFonts w:ascii="Calibri" w:eastAsia="Times New Roman" w:hAnsi="Calibri" w:cs="Times New Roman"/>
                <w:lang w:eastAsia="hu-HU"/>
              </w:rPr>
              <w:t xml:space="preserve">szakmai </w:t>
            </w:r>
            <w:r w:rsidRPr="00107EA8">
              <w:rPr>
                <w:rFonts w:ascii="Calibri" w:eastAsia="Times New Roman" w:hAnsi="Calibri" w:cs="Times New Roman"/>
                <w:lang w:eastAsia="hu-HU"/>
              </w:rPr>
              <w:t>vezető közreműködésével rendszeres munkakapcsolatot tart a gyakorlóhellyel, a szakmai gyakorlat képzési terve szerint felkészíti a hallgatókat;</w:t>
            </w:r>
          </w:p>
          <w:p w:rsidR="003B328B" w:rsidRPr="00107EA8" w:rsidRDefault="003B328B" w:rsidP="003B328B">
            <w:pPr>
              <w:numPr>
                <w:ilvl w:val="0"/>
                <w:numId w:val="26"/>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a gyakornok képzési igényeit figyelembe vevő, a képzés célkitűzéseivel összhangban szempontokat ad a szakmai gyakorlóhelynek és az ott dolgozó tereptanárnak a közösen elkészítendő gyakorlati képzési programhoz, a gyakorlat megvalósításához;</w:t>
            </w:r>
          </w:p>
          <w:p w:rsidR="003B328B" w:rsidRPr="00107EA8" w:rsidRDefault="003B328B" w:rsidP="003B328B">
            <w:pPr>
              <w:numPr>
                <w:ilvl w:val="0"/>
                <w:numId w:val="26"/>
              </w:num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szempontokat ad a gyakornokok szakmai készségeinek és gyakorlati kompetenciájának értékeléséhez</w:t>
            </w:r>
            <w:r w:rsidR="00B3594C">
              <w:rPr>
                <w:rFonts w:ascii="Calibri" w:eastAsia="Times New Roman" w:hAnsi="Calibri" w:cs="Times New Roman"/>
                <w:lang w:eastAsia="hu-HU"/>
              </w:rPr>
              <w:t>.</w:t>
            </w:r>
            <w:r w:rsidRPr="00107EA8">
              <w:rPr>
                <w:rFonts w:ascii="Calibri" w:eastAsia="Times New Roman" w:hAnsi="Calibri" w:cs="Times New Roman"/>
                <w:lang w:eastAsia="hu-HU"/>
              </w:rPr>
              <w:t xml:space="preserve"> </w:t>
            </w:r>
          </w:p>
          <w:p w:rsidR="003B328B" w:rsidRPr="00107EA8" w:rsidRDefault="003B328B" w:rsidP="003B328B">
            <w:pPr>
              <w:spacing w:after="0" w:line="240" w:lineRule="auto"/>
              <w:ind w:left="708"/>
              <w:jc w:val="both"/>
              <w:rPr>
                <w:rFonts w:ascii="Calibri" w:eastAsia="Times New Roman" w:hAnsi="Calibri" w:cs="Times New Roman"/>
                <w:lang w:eastAsia="hu-HU"/>
              </w:rPr>
            </w:pPr>
          </w:p>
          <w:p w:rsidR="003B328B" w:rsidRPr="00107EA8" w:rsidRDefault="003B328B" w:rsidP="003B328B">
            <w:pPr>
              <w:keepNext/>
              <w:numPr>
                <w:ilvl w:val="12"/>
                <w:numId w:val="0"/>
              </w:numPr>
              <w:spacing w:after="120" w:line="240" w:lineRule="auto"/>
              <w:outlineLvl w:val="2"/>
              <w:rPr>
                <w:rFonts w:ascii="Calibri" w:eastAsia="Times New Roman" w:hAnsi="Calibri" w:cs="Times New Roman"/>
                <w:b/>
                <w:lang w:eastAsia="hu-HU"/>
              </w:rPr>
            </w:pPr>
            <w:r w:rsidRPr="00107EA8">
              <w:rPr>
                <w:rFonts w:ascii="Calibri" w:eastAsia="Times New Roman" w:hAnsi="Calibri" w:cs="Times New Roman"/>
                <w:b/>
                <w:lang w:eastAsia="hu-HU"/>
              </w:rPr>
              <w:t xml:space="preserve">A </w:t>
            </w:r>
            <w:r>
              <w:rPr>
                <w:rFonts w:ascii="Calibri" w:eastAsia="Times New Roman" w:hAnsi="Calibri" w:cs="Times New Roman"/>
                <w:b/>
                <w:lang w:eastAsia="hu-HU"/>
              </w:rPr>
              <w:t xml:space="preserve">gyakorlat szakmai vezetőjének </w:t>
            </w:r>
            <w:r w:rsidRPr="00107EA8">
              <w:rPr>
                <w:rFonts w:ascii="Calibri" w:eastAsia="Times New Roman" w:hAnsi="Calibri" w:cs="Times New Roman"/>
                <w:b/>
                <w:lang w:eastAsia="hu-HU"/>
              </w:rPr>
              <w:t>felelőssége és feladatai:</w:t>
            </w:r>
          </w:p>
          <w:p w:rsidR="003B328B" w:rsidRPr="00107EA8" w:rsidRDefault="003B328B" w:rsidP="003B328B">
            <w:pPr>
              <w:spacing w:after="0" w:line="240" w:lineRule="auto"/>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w:t>
            </w:r>
            <w:r>
              <w:rPr>
                <w:rFonts w:ascii="Calibri" w:eastAsia="Times New Roman" w:hAnsi="Calibri" w:cs="Times New Roman"/>
                <w:lang w:eastAsia="hu-HU"/>
              </w:rPr>
              <w:t>szakmai vezető</w:t>
            </w:r>
            <w:r w:rsidRPr="00107EA8">
              <w:rPr>
                <w:rFonts w:ascii="Calibri" w:eastAsia="Times New Roman" w:hAnsi="Calibri" w:cs="Times New Roman"/>
                <w:lang w:eastAsia="hu-HU"/>
              </w:rPr>
              <w:t xml:space="preserve"> feladata elsősorban a gyakorlat általános kereteinek megteremtése, ezen belül is az alábbiak:</w:t>
            </w:r>
          </w:p>
          <w:p w:rsidR="003B328B" w:rsidRPr="00107EA8" w:rsidRDefault="003B328B" w:rsidP="003B328B">
            <w:pPr>
              <w:numPr>
                <w:ilvl w:val="0"/>
                <w:numId w:val="27"/>
              </w:num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A jelentkezési lapok szerint a terephely elfogadása vagy kellő indoklással alátámasztott elutasítása.</w:t>
            </w:r>
          </w:p>
          <w:p w:rsidR="003B328B" w:rsidRPr="00107EA8" w:rsidRDefault="003B328B" w:rsidP="003B328B">
            <w:pPr>
              <w:numPr>
                <w:ilvl w:val="0"/>
                <w:numId w:val="27"/>
              </w:num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A gyakorlatok előkészítése: a hallgatók tájékoztatása a gyakorlat céljairól, feltételeiről stb</w:t>
            </w:r>
            <w:r w:rsidR="00B3594C">
              <w:rPr>
                <w:rFonts w:ascii="Calibri" w:eastAsia="Times New Roman" w:hAnsi="Calibri" w:cs="Times New Roman"/>
                <w:lang w:eastAsia="hu-HU"/>
              </w:rPr>
              <w:t>.</w:t>
            </w:r>
            <w:r w:rsidRPr="00107EA8">
              <w:rPr>
                <w:rFonts w:ascii="Calibri" w:eastAsia="Times New Roman" w:hAnsi="Calibri" w:cs="Times New Roman"/>
                <w:lang w:eastAsia="hu-HU"/>
              </w:rPr>
              <w:t xml:space="preserve">; számukra a jelen összefoglaló eljuttatása.  </w:t>
            </w:r>
          </w:p>
          <w:p w:rsidR="003B328B" w:rsidRPr="00107EA8" w:rsidRDefault="003B328B" w:rsidP="003B328B">
            <w:pPr>
              <w:numPr>
                <w:ilvl w:val="0"/>
                <w:numId w:val="27"/>
              </w:num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tereptanárok felkérése és felkészítése. </w:t>
            </w:r>
          </w:p>
          <w:p w:rsidR="003B328B" w:rsidRPr="00107EA8" w:rsidRDefault="003B328B" w:rsidP="003B328B">
            <w:pPr>
              <w:numPr>
                <w:ilvl w:val="0"/>
                <w:numId w:val="27"/>
              </w:num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Biztosítja a terephely, illetve a tereptanár számára a képzés tantervét, valamint a gyakorlati képzésre vonatkozó dokumentumokat, valamint az aktuális változásokról történő tájékoztatást.</w:t>
            </w:r>
          </w:p>
          <w:p w:rsidR="003B328B" w:rsidRPr="00107EA8" w:rsidRDefault="003B328B" w:rsidP="003B328B">
            <w:pPr>
              <w:numPr>
                <w:ilvl w:val="0"/>
                <w:numId w:val="27"/>
              </w:num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A gyakorlathoz kapcsolódó tereptanári megbeszélések szervezése.</w:t>
            </w:r>
          </w:p>
          <w:p w:rsidR="003B328B" w:rsidRPr="00107EA8" w:rsidRDefault="003B328B" w:rsidP="003B328B">
            <w:pPr>
              <w:numPr>
                <w:ilvl w:val="0"/>
                <w:numId w:val="27"/>
              </w:num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Problémás helyzetekben közös megbeszélések szervezése, lebonyolítása</w:t>
            </w:r>
            <w:r w:rsidR="00F307DA">
              <w:rPr>
                <w:rFonts w:ascii="Calibri" w:eastAsia="Times New Roman" w:hAnsi="Calibri" w:cs="Times New Roman"/>
                <w:lang w:eastAsia="hu-HU"/>
              </w:rPr>
              <w:t>.</w:t>
            </w:r>
          </w:p>
          <w:p w:rsidR="003B328B" w:rsidRPr="00107EA8" w:rsidRDefault="003B328B" w:rsidP="003B328B">
            <w:pPr>
              <w:numPr>
                <w:ilvl w:val="0"/>
                <w:numId w:val="27"/>
              </w:num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 xml:space="preserve">A </w:t>
            </w:r>
            <w:r>
              <w:rPr>
                <w:rFonts w:ascii="Calibri" w:eastAsia="Times New Roman" w:hAnsi="Calibri" w:cs="Times New Roman"/>
                <w:lang w:eastAsia="hu-HU"/>
              </w:rPr>
              <w:t xml:space="preserve">szakmai vezető </w:t>
            </w:r>
            <w:r w:rsidRPr="00107EA8">
              <w:rPr>
                <w:rFonts w:ascii="Calibri" w:eastAsia="Times New Roman" w:hAnsi="Calibri" w:cs="Times New Roman"/>
                <w:lang w:eastAsia="hu-HU"/>
              </w:rPr>
              <w:t xml:space="preserve">vezeti a terepgyakorlat </w:t>
            </w:r>
            <w:r>
              <w:rPr>
                <w:rFonts w:ascii="Calibri" w:eastAsia="Times New Roman" w:hAnsi="Calibri" w:cs="Times New Roman"/>
                <w:lang w:eastAsia="hu-HU"/>
              </w:rPr>
              <w:t xml:space="preserve">előkészítő és feldolgozó </w:t>
            </w:r>
            <w:r w:rsidRPr="00107EA8">
              <w:rPr>
                <w:rFonts w:ascii="Calibri" w:eastAsia="Times New Roman" w:hAnsi="Calibri" w:cs="Times New Roman"/>
                <w:lang w:eastAsia="hu-HU"/>
              </w:rPr>
              <w:t>szemináriumot, amelynek célja, hogy segítse a gyakorlat tapasztalatainak feldolgozását, támogassa a hallgatót az önmagára és a gyakorlati munkára vonatkozó reflexióiban.</w:t>
            </w:r>
          </w:p>
          <w:p w:rsidR="003B328B" w:rsidRPr="00107EA8" w:rsidRDefault="003B328B" w:rsidP="003B328B">
            <w:pPr>
              <w:numPr>
                <w:ilvl w:val="0"/>
                <w:numId w:val="28"/>
              </w:numPr>
              <w:spacing w:after="0" w:line="240" w:lineRule="auto"/>
              <w:ind w:left="708"/>
              <w:jc w:val="both"/>
              <w:rPr>
                <w:rFonts w:ascii="Calibri" w:eastAsia="Times New Roman" w:hAnsi="Calibri" w:cs="Times New Roman"/>
                <w:lang w:eastAsia="hu-HU"/>
              </w:rPr>
            </w:pPr>
            <w:r w:rsidRPr="00107EA8">
              <w:rPr>
                <w:rFonts w:ascii="Calibri" w:eastAsia="Times New Roman" w:hAnsi="Calibri" w:cs="Times New Roman"/>
                <w:lang w:eastAsia="hu-HU"/>
              </w:rPr>
              <w:t>A szemináriumi munka keretében segíti a hallgatót a szolgáltatástípushoz kapcsolódó szakirodalmak feltérképezésében és feldolgozásában.</w:t>
            </w:r>
          </w:p>
          <w:p w:rsidR="00B03BF9" w:rsidRPr="00B03BF9" w:rsidRDefault="00B03BF9" w:rsidP="00B03BF9">
            <w:pPr>
              <w:spacing w:after="0" w:line="240" w:lineRule="auto"/>
              <w:rPr>
                <w:rFonts w:eastAsia="Times New Roman" w:cs="Times New Roman"/>
                <w:sz w:val="24"/>
                <w:szCs w:val="24"/>
                <w:lang w:eastAsia="hu-HU"/>
              </w:rPr>
            </w:pPr>
          </w:p>
        </w:tc>
      </w:tr>
      <w:tr w:rsidR="00B03BF9" w:rsidRPr="00B03BF9" w:rsidTr="00CF5234">
        <w:trPr>
          <w:trHeight w:val="225"/>
        </w:trPr>
        <w:tc>
          <w:tcPr>
            <w:tcW w:w="9800" w:type="dxa"/>
            <w:gridSpan w:val="7"/>
            <w:shd w:val="clear" w:color="auto" w:fill="C0C0C0"/>
            <w:noWrap/>
            <w:vAlign w:val="center"/>
          </w:tcPr>
          <w:p w:rsidR="00B03BF9" w:rsidRPr="00B03BF9" w:rsidRDefault="00C42D01" w:rsidP="00C42D01">
            <w:pPr>
              <w:spacing w:after="0" w:line="240" w:lineRule="auto"/>
              <w:ind w:left="227" w:right="227"/>
              <w:rPr>
                <w:rFonts w:eastAsia="Calibri" w:cs="Times New Roman"/>
                <w:b/>
                <w:sz w:val="24"/>
                <w:szCs w:val="24"/>
              </w:rPr>
            </w:pPr>
            <w:r w:rsidRPr="00B03BF9">
              <w:rPr>
                <w:rFonts w:eastAsia="Calibri" w:cs="Times New Roman"/>
                <w:b/>
                <w:sz w:val="24"/>
                <w:szCs w:val="24"/>
              </w:rPr>
              <w:lastRenderedPageBreak/>
              <w:t>A gyakorlat</w:t>
            </w:r>
            <w:r>
              <w:rPr>
                <w:rFonts w:eastAsia="Calibri" w:cs="Times New Roman"/>
                <w:b/>
                <w:sz w:val="24"/>
                <w:szCs w:val="24"/>
              </w:rPr>
              <w:t xml:space="preserve"> során teljesítendő feladatok, a gyakorlat</w:t>
            </w:r>
            <w:r w:rsidRPr="00B03BF9">
              <w:rPr>
                <w:rFonts w:eastAsia="Calibri" w:cs="Times New Roman"/>
                <w:b/>
                <w:sz w:val="24"/>
                <w:szCs w:val="24"/>
              </w:rPr>
              <w:t xml:space="preserve"> menete:</w:t>
            </w:r>
          </w:p>
        </w:tc>
      </w:tr>
      <w:tr w:rsidR="00B03BF9" w:rsidRPr="00B03BF9" w:rsidTr="00CF5234">
        <w:trPr>
          <w:trHeight w:val="240"/>
        </w:trPr>
        <w:tc>
          <w:tcPr>
            <w:tcW w:w="9800" w:type="dxa"/>
            <w:gridSpan w:val="7"/>
            <w:shd w:val="clear" w:color="auto" w:fill="auto"/>
            <w:vAlign w:val="center"/>
          </w:tcPr>
          <w:p w:rsidR="00C42D01" w:rsidRPr="00F307DA" w:rsidRDefault="001A0066" w:rsidP="00F307DA">
            <w:pPr>
              <w:spacing w:after="0" w:line="240" w:lineRule="auto"/>
              <w:ind w:right="227"/>
              <w:rPr>
                <w:rFonts w:eastAsia="Calibri" w:cs="Times New Roman"/>
                <w:sz w:val="24"/>
                <w:szCs w:val="24"/>
              </w:rPr>
            </w:pPr>
            <w:r w:rsidRPr="00F307DA">
              <w:rPr>
                <w:rFonts w:eastAsia="Calibri" w:cs="Times New Roman"/>
                <w:sz w:val="24"/>
                <w:szCs w:val="24"/>
              </w:rPr>
              <w:t xml:space="preserve">A </w:t>
            </w:r>
            <w:r w:rsidR="00B97592" w:rsidRPr="00F307DA">
              <w:rPr>
                <w:rFonts w:eastAsia="Calibri" w:cs="Times New Roman"/>
                <w:sz w:val="24"/>
                <w:szCs w:val="24"/>
              </w:rPr>
              <w:t xml:space="preserve">külső </w:t>
            </w:r>
            <w:r w:rsidR="006F487E" w:rsidRPr="00F307DA">
              <w:rPr>
                <w:rFonts w:eastAsia="Calibri" w:cs="Times New Roman"/>
                <w:sz w:val="24"/>
                <w:szCs w:val="24"/>
              </w:rPr>
              <w:t xml:space="preserve">gyakorlóhelyen </w:t>
            </w:r>
            <w:r w:rsidR="006B4EFA" w:rsidRPr="00F307DA">
              <w:rPr>
                <w:rFonts w:eastAsia="Calibri" w:cs="Times New Roman"/>
                <w:sz w:val="24"/>
                <w:szCs w:val="24"/>
              </w:rPr>
              <w:t>gyakorló</w:t>
            </w:r>
            <w:r w:rsidR="006F487E" w:rsidRPr="00F307DA">
              <w:rPr>
                <w:rFonts w:eastAsia="Calibri" w:cs="Times New Roman"/>
                <w:sz w:val="24"/>
                <w:szCs w:val="24"/>
              </w:rPr>
              <w:t xml:space="preserve"> hallgatók feladata:</w:t>
            </w:r>
          </w:p>
          <w:p w:rsidR="006B4EFA" w:rsidRDefault="00F307DA" w:rsidP="006F487E">
            <w:pPr>
              <w:spacing w:after="0" w:line="240" w:lineRule="auto"/>
              <w:ind w:left="360" w:right="227"/>
              <w:rPr>
                <w:rFonts w:eastAsia="Calibri" w:cs="Times New Roman"/>
                <w:sz w:val="24"/>
                <w:szCs w:val="24"/>
              </w:rPr>
            </w:pPr>
            <w:r>
              <w:rPr>
                <w:rFonts w:eastAsia="Calibri" w:cs="Times New Roman"/>
                <w:sz w:val="24"/>
                <w:szCs w:val="24"/>
              </w:rPr>
              <w:t>5</w:t>
            </w:r>
            <w:r w:rsidR="006B4EFA">
              <w:rPr>
                <w:rFonts w:eastAsia="Calibri" w:cs="Times New Roman"/>
                <w:sz w:val="24"/>
                <w:szCs w:val="24"/>
              </w:rPr>
              <w:t xml:space="preserve">60 óra szociális </w:t>
            </w:r>
            <w:r>
              <w:rPr>
                <w:rFonts w:eastAsia="Calibri" w:cs="Times New Roman"/>
                <w:sz w:val="24"/>
                <w:szCs w:val="24"/>
              </w:rPr>
              <w:t>asszisztens</w:t>
            </w:r>
            <w:r w:rsidR="006B4EFA">
              <w:rPr>
                <w:rFonts w:eastAsia="Calibri" w:cs="Times New Roman"/>
                <w:sz w:val="24"/>
                <w:szCs w:val="24"/>
              </w:rPr>
              <w:t xml:space="preserve">ként, </w:t>
            </w:r>
            <w:r w:rsidR="00293507">
              <w:rPr>
                <w:rFonts w:eastAsia="Calibri" w:cs="Times New Roman"/>
                <w:sz w:val="24"/>
                <w:szCs w:val="24"/>
              </w:rPr>
              <w:t>tereptanári</w:t>
            </w:r>
            <w:r w:rsidR="006B4EFA">
              <w:rPr>
                <w:rFonts w:eastAsia="Calibri" w:cs="Times New Roman"/>
                <w:sz w:val="24"/>
                <w:szCs w:val="24"/>
              </w:rPr>
              <w:t xml:space="preserve"> </w:t>
            </w:r>
            <w:r>
              <w:rPr>
                <w:rFonts w:eastAsia="Calibri" w:cs="Times New Roman"/>
                <w:sz w:val="24"/>
                <w:szCs w:val="24"/>
              </w:rPr>
              <w:t>irányítás és ellenőrzés</w:t>
            </w:r>
            <w:r w:rsidR="006B4EFA">
              <w:rPr>
                <w:rFonts w:eastAsia="Calibri" w:cs="Times New Roman"/>
                <w:sz w:val="24"/>
                <w:szCs w:val="24"/>
              </w:rPr>
              <w:t xml:space="preserve"> mellett végzett munka. A </w:t>
            </w:r>
          </w:p>
          <w:p w:rsidR="000D5D06" w:rsidRDefault="000D5D06" w:rsidP="006F487E">
            <w:pPr>
              <w:spacing w:after="0" w:line="240" w:lineRule="auto"/>
              <w:ind w:left="360" w:right="227"/>
              <w:rPr>
                <w:rFonts w:eastAsia="Calibri" w:cs="Times New Roman"/>
                <w:sz w:val="24"/>
                <w:szCs w:val="24"/>
              </w:rPr>
            </w:pPr>
            <w:r>
              <w:rPr>
                <w:rFonts w:eastAsia="Calibri" w:cs="Times New Roman"/>
                <w:sz w:val="24"/>
                <w:szCs w:val="24"/>
              </w:rPr>
              <w:t xml:space="preserve">A gyakorlat során a hallgatónak </w:t>
            </w:r>
            <w:r w:rsidR="00F307DA">
              <w:rPr>
                <w:rFonts w:eastAsia="Calibri" w:cs="Times New Roman"/>
                <w:sz w:val="24"/>
                <w:szCs w:val="24"/>
              </w:rPr>
              <w:t xml:space="preserve">olyan kisegítő, adminisztratív, szervezési tevékenységeket </w:t>
            </w:r>
            <w:r>
              <w:rPr>
                <w:rFonts w:eastAsia="Calibri" w:cs="Times New Roman"/>
                <w:sz w:val="24"/>
                <w:szCs w:val="24"/>
              </w:rPr>
              <w:t xml:space="preserve">kell végeznie, amelyeket egy szociális </w:t>
            </w:r>
            <w:r w:rsidR="00F307DA">
              <w:rPr>
                <w:rFonts w:eastAsia="Calibri" w:cs="Times New Roman"/>
                <w:sz w:val="24"/>
                <w:szCs w:val="24"/>
              </w:rPr>
              <w:t>asszisztens</w:t>
            </w:r>
            <w:r>
              <w:rPr>
                <w:rFonts w:eastAsia="Calibri" w:cs="Times New Roman"/>
                <w:sz w:val="24"/>
                <w:szCs w:val="24"/>
              </w:rPr>
              <w:t xml:space="preserve"> az adott intézményben </w:t>
            </w:r>
            <w:r w:rsidR="00A06D4C">
              <w:rPr>
                <w:rFonts w:eastAsia="Calibri" w:cs="Times New Roman"/>
                <w:sz w:val="24"/>
                <w:szCs w:val="24"/>
              </w:rPr>
              <w:t xml:space="preserve">és beosztásban </w:t>
            </w:r>
            <w:r>
              <w:rPr>
                <w:rFonts w:eastAsia="Calibri" w:cs="Times New Roman"/>
                <w:sz w:val="24"/>
                <w:szCs w:val="24"/>
              </w:rPr>
              <w:t>végez.</w:t>
            </w:r>
          </w:p>
          <w:p w:rsidR="00A06D4C" w:rsidRDefault="000D5D06" w:rsidP="006F487E">
            <w:pPr>
              <w:spacing w:after="0" w:line="240" w:lineRule="auto"/>
              <w:ind w:left="360" w:right="227"/>
              <w:rPr>
                <w:rFonts w:eastAsia="Calibri" w:cs="Times New Roman"/>
                <w:sz w:val="24"/>
                <w:szCs w:val="24"/>
              </w:rPr>
            </w:pPr>
            <w:r>
              <w:rPr>
                <w:rFonts w:eastAsia="Calibri" w:cs="Times New Roman"/>
                <w:sz w:val="24"/>
                <w:szCs w:val="24"/>
              </w:rPr>
              <w:t>A hallgató a tevékenységéről naplót ír</w:t>
            </w:r>
            <w:r w:rsidR="00A06D4C">
              <w:rPr>
                <w:rFonts w:eastAsia="Calibri" w:cs="Times New Roman"/>
                <w:sz w:val="24"/>
                <w:szCs w:val="24"/>
              </w:rPr>
              <w:t>, melynek részei a következők:</w:t>
            </w:r>
          </w:p>
          <w:p w:rsidR="00A06D4C" w:rsidRPr="00A06D4C" w:rsidRDefault="00A06D4C" w:rsidP="00A06D4C">
            <w:pPr>
              <w:pStyle w:val="Listaszerbekezds"/>
              <w:numPr>
                <w:ilvl w:val="0"/>
                <w:numId w:val="16"/>
              </w:numPr>
              <w:spacing w:after="0" w:line="240" w:lineRule="auto"/>
              <w:ind w:right="227"/>
              <w:rPr>
                <w:rFonts w:eastAsia="Calibri" w:cs="Times New Roman"/>
                <w:sz w:val="24"/>
                <w:szCs w:val="24"/>
              </w:rPr>
            </w:pPr>
            <w:r w:rsidRPr="00A06D4C">
              <w:rPr>
                <w:rFonts w:eastAsia="Calibri" w:cs="Times New Roman"/>
                <w:sz w:val="24"/>
                <w:szCs w:val="24"/>
              </w:rPr>
              <w:t xml:space="preserve">Az intézmény </w:t>
            </w:r>
          </w:p>
          <w:p w:rsidR="0072527D" w:rsidRDefault="00A06D4C" w:rsidP="00A06D4C">
            <w:pPr>
              <w:pStyle w:val="Listaszerbekezds"/>
              <w:numPr>
                <w:ilvl w:val="1"/>
                <w:numId w:val="17"/>
              </w:numPr>
              <w:spacing w:after="0" w:line="240" w:lineRule="auto"/>
              <w:ind w:right="227"/>
              <w:rPr>
                <w:rFonts w:eastAsia="Calibri" w:cs="Times New Roman"/>
                <w:sz w:val="24"/>
                <w:szCs w:val="24"/>
              </w:rPr>
            </w:pPr>
            <w:r w:rsidRPr="00A06D4C">
              <w:rPr>
                <w:rFonts w:eastAsia="Calibri" w:cs="Times New Roman"/>
                <w:sz w:val="24"/>
                <w:szCs w:val="24"/>
              </w:rPr>
              <w:t xml:space="preserve">missziója, </w:t>
            </w:r>
          </w:p>
          <w:p w:rsidR="00A06D4C" w:rsidRPr="00A06D4C" w:rsidRDefault="0096136D" w:rsidP="00A06D4C">
            <w:pPr>
              <w:pStyle w:val="Listaszerbekezds"/>
              <w:numPr>
                <w:ilvl w:val="1"/>
                <w:numId w:val="17"/>
              </w:numPr>
              <w:spacing w:after="0" w:line="240" w:lineRule="auto"/>
              <w:ind w:right="227"/>
              <w:rPr>
                <w:rFonts w:eastAsia="Calibri" w:cs="Times New Roman"/>
                <w:sz w:val="24"/>
                <w:szCs w:val="24"/>
              </w:rPr>
            </w:pPr>
            <w:r>
              <w:rPr>
                <w:rFonts w:eastAsia="Calibri" w:cs="Times New Roman"/>
                <w:sz w:val="24"/>
                <w:szCs w:val="24"/>
              </w:rPr>
              <w:t>törvényi szabályozása</w:t>
            </w:r>
            <w:r w:rsidR="0072527D">
              <w:rPr>
                <w:rFonts w:eastAsia="Calibri" w:cs="Times New Roman"/>
                <w:sz w:val="24"/>
                <w:szCs w:val="24"/>
              </w:rPr>
              <w:t>,</w:t>
            </w:r>
          </w:p>
          <w:p w:rsidR="00A06D4C" w:rsidRPr="00A06D4C" w:rsidRDefault="00A06D4C" w:rsidP="00A06D4C">
            <w:pPr>
              <w:pStyle w:val="Listaszerbekezds"/>
              <w:numPr>
                <w:ilvl w:val="1"/>
                <w:numId w:val="17"/>
              </w:numPr>
              <w:spacing w:after="0" w:line="240" w:lineRule="auto"/>
              <w:ind w:right="227"/>
              <w:rPr>
                <w:rFonts w:eastAsia="Calibri" w:cs="Times New Roman"/>
                <w:sz w:val="24"/>
                <w:szCs w:val="24"/>
              </w:rPr>
            </w:pPr>
            <w:r w:rsidRPr="00A06D4C">
              <w:rPr>
                <w:rFonts w:eastAsia="Calibri" w:cs="Times New Roman"/>
                <w:sz w:val="24"/>
                <w:szCs w:val="24"/>
              </w:rPr>
              <w:t xml:space="preserve">a szolgált népesség sajátosságai, </w:t>
            </w:r>
          </w:p>
          <w:p w:rsidR="00A06D4C" w:rsidRPr="00A06D4C" w:rsidRDefault="00A06D4C" w:rsidP="00A06D4C">
            <w:pPr>
              <w:pStyle w:val="Listaszerbekezds"/>
              <w:numPr>
                <w:ilvl w:val="1"/>
                <w:numId w:val="17"/>
              </w:numPr>
              <w:spacing w:after="0" w:line="240" w:lineRule="auto"/>
              <w:ind w:right="227"/>
              <w:rPr>
                <w:rFonts w:eastAsia="Calibri" w:cs="Times New Roman"/>
                <w:sz w:val="24"/>
                <w:szCs w:val="24"/>
              </w:rPr>
            </w:pPr>
            <w:r w:rsidRPr="00A06D4C">
              <w:rPr>
                <w:rFonts w:eastAsia="Calibri" w:cs="Times New Roman"/>
                <w:sz w:val="24"/>
                <w:szCs w:val="24"/>
              </w:rPr>
              <w:t>szolgáltatások, a szolgáltatások megfelelése a szolgált népesség szükségleteinek,</w:t>
            </w:r>
          </w:p>
          <w:p w:rsidR="00A06D4C" w:rsidRPr="00A06D4C" w:rsidRDefault="00A06D4C" w:rsidP="00A06D4C">
            <w:pPr>
              <w:pStyle w:val="Listaszerbekezds"/>
              <w:numPr>
                <w:ilvl w:val="1"/>
                <w:numId w:val="17"/>
              </w:numPr>
              <w:spacing w:after="0" w:line="240" w:lineRule="auto"/>
              <w:ind w:right="227"/>
              <w:rPr>
                <w:rFonts w:eastAsia="Calibri" w:cs="Times New Roman"/>
                <w:sz w:val="24"/>
                <w:szCs w:val="24"/>
              </w:rPr>
            </w:pPr>
            <w:r w:rsidRPr="00A06D4C">
              <w:rPr>
                <w:rFonts w:eastAsia="Calibri" w:cs="Times New Roman"/>
                <w:sz w:val="24"/>
                <w:szCs w:val="24"/>
              </w:rPr>
              <w:t>a</w:t>
            </w:r>
            <w:r w:rsidR="00293507">
              <w:rPr>
                <w:rFonts w:eastAsia="Calibri" w:cs="Times New Roman"/>
                <w:sz w:val="24"/>
                <w:szCs w:val="24"/>
              </w:rPr>
              <w:t>z intézmény tárgyi és humán erőforrásai</w:t>
            </w:r>
            <w:r w:rsidRPr="00A06D4C">
              <w:rPr>
                <w:rFonts w:eastAsia="Calibri" w:cs="Times New Roman"/>
                <w:sz w:val="24"/>
                <w:szCs w:val="24"/>
              </w:rPr>
              <w:t>,</w:t>
            </w:r>
          </w:p>
          <w:p w:rsidR="00A06D4C" w:rsidRPr="00A06D4C" w:rsidRDefault="00A06D4C" w:rsidP="00A06D4C">
            <w:pPr>
              <w:pStyle w:val="Listaszerbekezds"/>
              <w:numPr>
                <w:ilvl w:val="1"/>
                <w:numId w:val="17"/>
              </w:numPr>
              <w:spacing w:after="0" w:line="240" w:lineRule="auto"/>
              <w:ind w:right="227"/>
              <w:rPr>
                <w:rFonts w:eastAsia="Calibri" w:cs="Times New Roman"/>
                <w:sz w:val="24"/>
                <w:szCs w:val="24"/>
              </w:rPr>
            </w:pPr>
            <w:r w:rsidRPr="00A06D4C">
              <w:rPr>
                <w:rFonts w:eastAsia="Calibri" w:cs="Times New Roman"/>
                <w:sz w:val="24"/>
                <w:szCs w:val="24"/>
              </w:rPr>
              <w:t>az intézmény kapcsolatai, helye a helyi szolgáltató rendszerben</w:t>
            </w:r>
          </w:p>
          <w:p w:rsidR="00A06D4C" w:rsidRDefault="00A06D4C" w:rsidP="00A06D4C">
            <w:pPr>
              <w:pStyle w:val="Listaszerbekezds"/>
              <w:numPr>
                <w:ilvl w:val="1"/>
                <w:numId w:val="17"/>
              </w:numPr>
              <w:spacing w:after="0" w:line="240" w:lineRule="auto"/>
              <w:ind w:right="227"/>
              <w:rPr>
                <w:rFonts w:eastAsia="Calibri" w:cs="Times New Roman"/>
                <w:sz w:val="24"/>
                <w:szCs w:val="24"/>
              </w:rPr>
            </w:pPr>
            <w:r w:rsidRPr="00A06D4C">
              <w:rPr>
                <w:rFonts w:eastAsia="Calibri" w:cs="Times New Roman"/>
                <w:sz w:val="24"/>
                <w:szCs w:val="24"/>
              </w:rPr>
              <w:t>az intézmény története, kultúrája (a kliensekkel való kapcsolatok sajátosságai, belső viszonyok: felépítés, munkatársi kapcsolatok, vezetés, a konfliktusok megoldásának módja, ahogy beszélnek az ügyekről, stb.)</w:t>
            </w:r>
          </w:p>
          <w:p w:rsidR="00A06D4C" w:rsidRDefault="00A06D4C" w:rsidP="00A06D4C">
            <w:pPr>
              <w:pStyle w:val="Listaszerbekezds"/>
              <w:numPr>
                <w:ilvl w:val="1"/>
                <w:numId w:val="17"/>
              </w:numPr>
              <w:spacing w:after="0" w:line="240" w:lineRule="auto"/>
              <w:ind w:right="227"/>
              <w:rPr>
                <w:rFonts w:eastAsia="Calibri" w:cs="Times New Roman"/>
                <w:sz w:val="24"/>
                <w:szCs w:val="24"/>
              </w:rPr>
            </w:pPr>
            <w:r>
              <w:rPr>
                <w:rFonts w:eastAsia="Calibri" w:cs="Times New Roman"/>
                <w:sz w:val="24"/>
                <w:szCs w:val="24"/>
              </w:rPr>
              <w:t>a szolgáltatások megfelelő végzéséhez szükséges szakirodalom ismertetése, előírásszerű címleírásokkal (a szakdolgozat előírásaiban szerepel a hivatkozások és címleírások megfelelő formája)</w:t>
            </w:r>
          </w:p>
          <w:p w:rsidR="002D0A88" w:rsidRPr="00A06D4C" w:rsidRDefault="002D0A88" w:rsidP="002D0A88">
            <w:pPr>
              <w:pStyle w:val="Listaszerbekezds"/>
              <w:numPr>
                <w:ilvl w:val="0"/>
                <w:numId w:val="17"/>
              </w:numPr>
              <w:spacing w:after="0" w:line="240" w:lineRule="auto"/>
              <w:ind w:right="227"/>
              <w:rPr>
                <w:rFonts w:eastAsia="Calibri" w:cs="Times New Roman"/>
                <w:sz w:val="24"/>
                <w:szCs w:val="24"/>
              </w:rPr>
            </w:pPr>
            <w:r>
              <w:rPr>
                <w:rFonts w:eastAsia="Calibri" w:cs="Times New Roman"/>
                <w:sz w:val="24"/>
                <w:szCs w:val="24"/>
              </w:rPr>
              <w:t>A hallgató önértékelése a korábbi gyakorlatok alapján: milyen személyiségvonások, kompetenciák az erősségei és miben szeretne a gyakorlat során fejlődni.</w:t>
            </w:r>
          </w:p>
          <w:p w:rsidR="0072527D" w:rsidRDefault="00A06D4C" w:rsidP="002D0A88">
            <w:pPr>
              <w:pStyle w:val="Listaszerbekezds"/>
              <w:numPr>
                <w:ilvl w:val="0"/>
                <w:numId w:val="17"/>
              </w:numPr>
              <w:spacing w:after="0" w:line="240" w:lineRule="auto"/>
              <w:ind w:right="227"/>
              <w:rPr>
                <w:rFonts w:eastAsia="Calibri" w:cs="Times New Roman"/>
                <w:sz w:val="24"/>
                <w:szCs w:val="24"/>
              </w:rPr>
            </w:pPr>
            <w:r w:rsidRPr="0072527D">
              <w:rPr>
                <w:rFonts w:eastAsia="Calibri" w:cs="Times New Roman"/>
                <w:sz w:val="24"/>
                <w:szCs w:val="24"/>
              </w:rPr>
              <w:t xml:space="preserve">A napi munka reflektív, </w:t>
            </w:r>
            <w:r w:rsidR="002D0A88" w:rsidRPr="0072527D">
              <w:rPr>
                <w:rFonts w:eastAsia="Calibri" w:cs="Times New Roman"/>
                <w:sz w:val="24"/>
                <w:szCs w:val="24"/>
              </w:rPr>
              <w:t xml:space="preserve">azaz a tapasztalatok leírását és értelmezését is tartalmazó, </w:t>
            </w:r>
            <w:r w:rsidRPr="0072527D">
              <w:rPr>
                <w:rFonts w:eastAsia="Calibri" w:cs="Times New Roman"/>
                <w:sz w:val="24"/>
                <w:szCs w:val="24"/>
              </w:rPr>
              <w:t>naplószerű leírása</w:t>
            </w:r>
            <w:r w:rsidR="005A3208">
              <w:rPr>
                <w:rFonts w:eastAsia="Calibri" w:cs="Times New Roman"/>
                <w:sz w:val="24"/>
                <w:szCs w:val="24"/>
              </w:rPr>
              <w:t xml:space="preserve">. </w:t>
            </w:r>
            <w:r w:rsidR="0096136D" w:rsidRPr="0072527D">
              <w:rPr>
                <w:rFonts w:eastAsia="Calibri" w:cs="Times New Roman"/>
                <w:sz w:val="24"/>
                <w:szCs w:val="24"/>
              </w:rPr>
              <w:t xml:space="preserve"> </w:t>
            </w:r>
          </w:p>
          <w:p w:rsidR="00A06D4C" w:rsidRDefault="0072527D" w:rsidP="002D0A88">
            <w:pPr>
              <w:pStyle w:val="Listaszerbekezds"/>
              <w:numPr>
                <w:ilvl w:val="0"/>
                <w:numId w:val="17"/>
              </w:numPr>
              <w:spacing w:after="0" w:line="240" w:lineRule="auto"/>
              <w:ind w:right="227"/>
              <w:rPr>
                <w:rFonts w:eastAsia="Calibri" w:cs="Times New Roman"/>
                <w:sz w:val="24"/>
                <w:szCs w:val="24"/>
              </w:rPr>
            </w:pPr>
            <w:r w:rsidRPr="0072527D">
              <w:rPr>
                <w:rFonts w:eastAsia="Calibri" w:cs="Times New Roman"/>
                <w:sz w:val="24"/>
                <w:szCs w:val="24"/>
              </w:rPr>
              <w:t xml:space="preserve">A különböző tevékenységek </w:t>
            </w:r>
            <w:r>
              <w:rPr>
                <w:rFonts w:eastAsia="Calibri" w:cs="Times New Roman"/>
                <w:sz w:val="24"/>
                <w:szCs w:val="24"/>
              </w:rPr>
              <w:t xml:space="preserve">összefoglaló </w:t>
            </w:r>
            <w:r w:rsidRPr="0072527D">
              <w:rPr>
                <w:rFonts w:eastAsia="Calibri" w:cs="Times New Roman"/>
                <w:sz w:val="24"/>
                <w:szCs w:val="24"/>
              </w:rPr>
              <w:t>leír</w:t>
            </w:r>
            <w:r>
              <w:rPr>
                <w:rFonts w:eastAsia="Calibri" w:cs="Times New Roman"/>
                <w:sz w:val="24"/>
                <w:szCs w:val="24"/>
              </w:rPr>
              <w:t>á</w:t>
            </w:r>
            <w:r w:rsidRPr="0072527D">
              <w:rPr>
                <w:rFonts w:eastAsia="Calibri" w:cs="Times New Roman"/>
                <w:sz w:val="24"/>
                <w:szCs w:val="24"/>
              </w:rPr>
              <w:t>s</w:t>
            </w:r>
            <w:r>
              <w:rPr>
                <w:rFonts w:eastAsia="Calibri" w:cs="Times New Roman"/>
                <w:sz w:val="24"/>
                <w:szCs w:val="24"/>
              </w:rPr>
              <w:t>a, melyhez</w:t>
            </w:r>
            <w:r w:rsidRPr="0072527D">
              <w:rPr>
                <w:rFonts w:eastAsia="Calibri" w:cs="Times New Roman"/>
                <w:sz w:val="24"/>
                <w:szCs w:val="24"/>
              </w:rPr>
              <w:t xml:space="preserve"> </w:t>
            </w:r>
            <w:r w:rsidR="0096136D" w:rsidRPr="0072527D">
              <w:rPr>
                <w:rFonts w:eastAsia="Calibri" w:cs="Times New Roman"/>
                <w:sz w:val="24"/>
                <w:szCs w:val="24"/>
              </w:rPr>
              <w:t>a hallgató</w:t>
            </w:r>
            <w:r w:rsidRPr="0072527D">
              <w:rPr>
                <w:rFonts w:eastAsia="Calibri" w:cs="Times New Roman"/>
                <w:sz w:val="24"/>
                <w:szCs w:val="24"/>
              </w:rPr>
              <w:t>nak</w:t>
            </w:r>
            <w:r w:rsidR="0096136D" w:rsidRPr="0072527D">
              <w:rPr>
                <w:rFonts w:eastAsia="Calibri" w:cs="Times New Roman"/>
                <w:sz w:val="24"/>
                <w:szCs w:val="24"/>
              </w:rPr>
              <w:t xml:space="preserve"> fel</w:t>
            </w:r>
            <w:r w:rsidRPr="0072527D">
              <w:rPr>
                <w:rFonts w:eastAsia="Calibri" w:cs="Times New Roman"/>
                <w:sz w:val="24"/>
                <w:szCs w:val="24"/>
              </w:rPr>
              <w:t xml:space="preserve"> kell </w:t>
            </w:r>
            <w:r w:rsidR="0096136D" w:rsidRPr="0072527D">
              <w:rPr>
                <w:rFonts w:eastAsia="Calibri" w:cs="Times New Roman"/>
                <w:sz w:val="24"/>
                <w:szCs w:val="24"/>
              </w:rPr>
              <w:t>használ</w:t>
            </w:r>
            <w:r w:rsidRPr="0072527D">
              <w:rPr>
                <w:rFonts w:eastAsia="Calibri" w:cs="Times New Roman"/>
                <w:sz w:val="24"/>
                <w:szCs w:val="24"/>
              </w:rPr>
              <w:t xml:space="preserve">nia </w:t>
            </w:r>
            <w:r w:rsidR="0096136D" w:rsidRPr="0072527D">
              <w:rPr>
                <w:rFonts w:eastAsia="Calibri" w:cs="Times New Roman"/>
                <w:sz w:val="24"/>
                <w:szCs w:val="24"/>
              </w:rPr>
              <w:t>mindazokat az ismereteket és készségeket, melyeket a képzés első három félévében szerzett</w:t>
            </w:r>
            <w:r>
              <w:rPr>
                <w:rFonts w:eastAsia="Calibri" w:cs="Times New Roman"/>
                <w:sz w:val="24"/>
                <w:szCs w:val="24"/>
              </w:rPr>
              <w:t xml:space="preserve"> vagy a gyakorlat során ismer meg</w:t>
            </w:r>
            <w:r w:rsidR="0068263E">
              <w:rPr>
                <w:rFonts w:eastAsia="Calibri" w:cs="Times New Roman"/>
                <w:sz w:val="24"/>
                <w:szCs w:val="24"/>
              </w:rPr>
              <w:t>. E</w:t>
            </w:r>
            <w:r>
              <w:rPr>
                <w:rFonts w:eastAsia="Calibri" w:cs="Times New Roman"/>
                <w:sz w:val="24"/>
                <w:szCs w:val="24"/>
              </w:rPr>
              <w:t xml:space="preserve">zekre a </w:t>
            </w:r>
            <w:r w:rsidR="009473A0">
              <w:rPr>
                <w:rFonts w:eastAsia="Calibri" w:cs="Times New Roman"/>
                <w:sz w:val="24"/>
                <w:szCs w:val="24"/>
              </w:rPr>
              <w:t xml:space="preserve">dokumentumokra vagy szakirodalmakra a </w:t>
            </w:r>
            <w:r>
              <w:rPr>
                <w:rFonts w:eastAsia="Calibri" w:cs="Times New Roman"/>
                <w:sz w:val="24"/>
                <w:szCs w:val="24"/>
              </w:rPr>
              <w:t>szabályoknak megfelelően hivatkoznia kell</w:t>
            </w:r>
            <w:r w:rsidR="0068263E">
              <w:rPr>
                <w:rFonts w:eastAsia="Calibri" w:cs="Times New Roman"/>
                <w:sz w:val="24"/>
                <w:szCs w:val="24"/>
              </w:rPr>
              <w:t>, és a vonatkozó részt az egyes témákhoz csatolnia kell,  ha rövidebb a szöveg</w:t>
            </w:r>
            <w:r w:rsidR="009473A0">
              <w:rPr>
                <w:rFonts w:eastAsia="Calibri" w:cs="Times New Roman"/>
                <w:sz w:val="24"/>
                <w:szCs w:val="24"/>
              </w:rPr>
              <w:t>,</w:t>
            </w:r>
            <w:r w:rsidR="0068263E">
              <w:rPr>
                <w:rFonts w:eastAsia="Calibri" w:cs="Times New Roman"/>
                <w:sz w:val="24"/>
                <w:szCs w:val="24"/>
              </w:rPr>
              <w:t xml:space="preserve"> idézet, ha nagyon hosszú (mert például törvény), akkor link formájában. </w:t>
            </w:r>
          </w:p>
          <w:p w:rsidR="0072527D" w:rsidRPr="00085BD1" w:rsidRDefault="0072527D" w:rsidP="0072527D">
            <w:pPr>
              <w:pStyle w:val="Listaszerbekezds"/>
              <w:spacing w:after="0" w:line="240" w:lineRule="auto"/>
              <w:ind w:right="227"/>
              <w:rPr>
                <w:rFonts w:eastAsia="Calibri" w:cs="Times New Roman"/>
                <w:sz w:val="20"/>
                <w:szCs w:val="20"/>
              </w:rPr>
            </w:pPr>
            <w:r w:rsidRPr="00085BD1">
              <w:rPr>
                <w:rFonts w:eastAsia="Calibri" w:cs="Times New Roman"/>
                <w:sz w:val="20"/>
                <w:szCs w:val="20"/>
              </w:rPr>
              <w:t>Példák:</w:t>
            </w:r>
          </w:p>
          <w:p w:rsidR="00E265F4" w:rsidRPr="00085BD1" w:rsidRDefault="00E265F4" w:rsidP="00E265F4">
            <w:pPr>
              <w:pStyle w:val="Listaszerbekezds"/>
              <w:spacing w:after="0" w:line="240" w:lineRule="auto"/>
              <w:ind w:right="227"/>
              <w:rPr>
                <w:rFonts w:eastAsia="Calibri" w:cs="Times New Roman"/>
                <w:sz w:val="20"/>
                <w:szCs w:val="20"/>
              </w:rPr>
            </w:pPr>
            <w:r w:rsidRPr="00085BD1">
              <w:rPr>
                <w:rFonts w:eastAsia="Calibri" w:cs="Times New Roman"/>
                <w:sz w:val="20"/>
                <w:szCs w:val="20"/>
              </w:rPr>
              <w:t xml:space="preserve">Az irodalmak </w:t>
            </w:r>
            <w:r w:rsidR="0068263E" w:rsidRPr="00085BD1">
              <w:rPr>
                <w:rFonts w:eastAsia="Calibri" w:cs="Times New Roman"/>
                <w:sz w:val="20"/>
                <w:szCs w:val="20"/>
              </w:rPr>
              <w:t>egy</w:t>
            </w:r>
            <w:r w:rsidRPr="00085BD1">
              <w:rPr>
                <w:rFonts w:eastAsia="Calibri" w:cs="Times New Roman"/>
                <w:sz w:val="20"/>
                <w:szCs w:val="20"/>
              </w:rPr>
              <w:t xml:space="preserve"> része megtalálható az intézeti honlapon</w:t>
            </w:r>
            <w:r w:rsidR="00F06F70" w:rsidRPr="00085BD1">
              <w:rPr>
                <w:rFonts w:eastAsia="Calibri" w:cs="Times New Roman"/>
                <w:sz w:val="20"/>
                <w:szCs w:val="20"/>
              </w:rPr>
              <w:t xml:space="preserve"> IRODALOM A GYAKORLATHOZ cím alatt</w:t>
            </w:r>
            <w:r w:rsidRPr="00085BD1">
              <w:rPr>
                <w:rFonts w:eastAsia="Calibri" w:cs="Times New Roman"/>
                <w:sz w:val="20"/>
                <w:szCs w:val="20"/>
              </w:rPr>
              <w:t xml:space="preserve">:  </w:t>
            </w:r>
            <w:hyperlink r:id="rId8" w:history="1">
              <w:r w:rsidRPr="00085BD1">
                <w:rPr>
                  <w:rStyle w:val="Hiperhivatkozs"/>
                  <w:rFonts w:eastAsia="Calibri" w:cs="Times New Roman"/>
                  <w:sz w:val="20"/>
                  <w:szCs w:val="20"/>
                </w:rPr>
                <w:t>http://szociologiaszak.uni-miskolc.hu/segedanyagok.htm</w:t>
              </w:r>
            </w:hyperlink>
            <w:r w:rsidRPr="00085BD1">
              <w:rPr>
                <w:rFonts w:eastAsia="Calibri" w:cs="Times New Roman"/>
                <w:sz w:val="20"/>
                <w:szCs w:val="20"/>
              </w:rPr>
              <w:t xml:space="preserve"> vagy címeik a tantárgyi tematikákban</w:t>
            </w:r>
          </w:p>
          <w:p w:rsidR="004A1355" w:rsidRPr="00085BD1" w:rsidRDefault="004A1355" w:rsidP="0072527D">
            <w:pPr>
              <w:pStyle w:val="Listaszerbekezds"/>
              <w:spacing w:after="0" w:line="240" w:lineRule="auto"/>
              <w:ind w:right="227"/>
              <w:rPr>
                <w:rFonts w:eastAsia="Calibri" w:cs="Times New Roman"/>
                <w:i/>
                <w:sz w:val="20"/>
                <w:szCs w:val="20"/>
              </w:rPr>
            </w:pPr>
            <w:r w:rsidRPr="00085BD1">
              <w:rPr>
                <w:rFonts w:eastAsia="Calibri" w:cs="Times New Roman"/>
                <w:i/>
                <w:sz w:val="20"/>
                <w:szCs w:val="20"/>
              </w:rPr>
              <w:t>Az intézmény környezetének leírása</w:t>
            </w:r>
          </w:p>
          <w:p w:rsidR="004A1355" w:rsidRPr="00085BD1" w:rsidRDefault="004A1355" w:rsidP="0072527D">
            <w:pPr>
              <w:pStyle w:val="Listaszerbekezds"/>
              <w:spacing w:after="0" w:line="240" w:lineRule="auto"/>
              <w:ind w:right="227"/>
              <w:rPr>
                <w:rFonts w:eastAsia="Calibri" w:cs="Times New Roman"/>
                <w:sz w:val="20"/>
                <w:szCs w:val="20"/>
              </w:rPr>
            </w:pPr>
            <w:r w:rsidRPr="00085BD1">
              <w:rPr>
                <w:rFonts w:eastAsia="Calibri" w:cs="Times New Roman"/>
                <w:sz w:val="20"/>
                <w:szCs w:val="20"/>
              </w:rPr>
              <w:t>Irodalom:</w:t>
            </w:r>
          </w:p>
          <w:p w:rsidR="004A1355" w:rsidRPr="00085BD1" w:rsidRDefault="004A1355"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Lásd a szociológiai és társadalomismereti tárgyak</w:t>
            </w:r>
            <w:r w:rsidR="00F06F70" w:rsidRPr="00085BD1">
              <w:rPr>
                <w:rFonts w:eastAsia="Calibri" w:cs="Times New Roman"/>
                <w:sz w:val="20"/>
                <w:szCs w:val="20"/>
              </w:rPr>
              <w:t xml:space="preserve"> tematikáiban</w:t>
            </w:r>
            <w:r w:rsidR="009473A0" w:rsidRPr="00085BD1">
              <w:rPr>
                <w:rFonts w:eastAsia="Calibri" w:cs="Times New Roman"/>
                <w:sz w:val="20"/>
                <w:szCs w:val="20"/>
              </w:rPr>
              <w:t>, ill. előadás-jegyzeteiben</w:t>
            </w:r>
            <w:r w:rsidRPr="00085BD1">
              <w:rPr>
                <w:rFonts w:eastAsia="Calibri" w:cs="Times New Roman"/>
                <w:sz w:val="20"/>
                <w:szCs w:val="20"/>
              </w:rPr>
              <w:t>!</w:t>
            </w:r>
          </w:p>
          <w:p w:rsidR="0072527D" w:rsidRPr="00085BD1" w:rsidRDefault="0072527D" w:rsidP="0072527D">
            <w:pPr>
              <w:pStyle w:val="Listaszerbekezds"/>
              <w:spacing w:after="0" w:line="240" w:lineRule="auto"/>
              <w:ind w:right="227"/>
              <w:rPr>
                <w:rFonts w:eastAsia="Calibri" w:cs="Times New Roman"/>
                <w:i/>
                <w:sz w:val="20"/>
                <w:szCs w:val="20"/>
              </w:rPr>
            </w:pPr>
            <w:r w:rsidRPr="00085BD1">
              <w:rPr>
                <w:rFonts w:eastAsia="Calibri" w:cs="Times New Roman"/>
                <w:i/>
                <w:sz w:val="20"/>
                <w:szCs w:val="20"/>
              </w:rPr>
              <w:t>Családsegítő szolgáltatás</w:t>
            </w:r>
          </w:p>
          <w:p w:rsidR="0072527D" w:rsidRPr="00085BD1" w:rsidRDefault="0072527D" w:rsidP="0072527D">
            <w:pPr>
              <w:pStyle w:val="Listaszerbekezds"/>
              <w:spacing w:after="0" w:line="240" w:lineRule="auto"/>
              <w:ind w:right="227"/>
              <w:rPr>
                <w:rFonts w:eastAsia="Calibri" w:cs="Times New Roman"/>
                <w:sz w:val="20"/>
                <w:szCs w:val="20"/>
              </w:rPr>
            </w:pPr>
            <w:r w:rsidRPr="00085BD1">
              <w:rPr>
                <w:rFonts w:eastAsia="Calibri" w:cs="Times New Roman"/>
                <w:sz w:val="20"/>
                <w:szCs w:val="20"/>
              </w:rPr>
              <w:t>Irodalom</w:t>
            </w:r>
            <w:r w:rsidR="002F351A" w:rsidRPr="00085BD1">
              <w:rPr>
                <w:rFonts w:eastAsia="Calibri" w:cs="Times New Roman"/>
                <w:sz w:val="20"/>
                <w:szCs w:val="20"/>
              </w:rPr>
              <w:t xml:space="preserve"> (megfelelő részek!)</w:t>
            </w:r>
            <w:r w:rsidR="00617FD3" w:rsidRPr="00085BD1">
              <w:rPr>
                <w:rFonts w:eastAsia="Calibri" w:cs="Times New Roman"/>
                <w:sz w:val="20"/>
                <w:szCs w:val="20"/>
              </w:rPr>
              <w:t>:</w:t>
            </w:r>
          </w:p>
          <w:p w:rsidR="00617FD3" w:rsidRPr="00085BD1" w:rsidRDefault="00E94196"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A c</w:t>
            </w:r>
            <w:r w:rsidR="00617FD3" w:rsidRPr="00085BD1">
              <w:rPr>
                <w:rFonts w:eastAsia="Calibri" w:cs="Times New Roman"/>
                <w:sz w:val="20"/>
                <w:szCs w:val="20"/>
              </w:rPr>
              <w:t xml:space="preserve">saládsegítés </w:t>
            </w:r>
            <w:r w:rsidRPr="00085BD1">
              <w:rPr>
                <w:rFonts w:eastAsia="Calibri" w:cs="Times New Roman"/>
                <w:sz w:val="20"/>
                <w:szCs w:val="20"/>
              </w:rPr>
              <w:t xml:space="preserve">szakmai szabályai </w:t>
            </w:r>
            <w:r w:rsidR="00617FD3" w:rsidRPr="00085BD1">
              <w:rPr>
                <w:rFonts w:eastAsia="Calibri" w:cs="Times New Roman"/>
                <w:sz w:val="20"/>
                <w:szCs w:val="20"/>
              </w:rPr>
              <w:t xml:space="preserve">– , </w:t>
            </w:r>
            <w:hyperlink r:id="rId9" w:history="1">
              <w:r w:rsidR="000D5C9B" w:rsidRPr="00085BD1">
                <w:rPr>
                  <w:rStyle w:val="Hiperhivatkozs"/>
                  <w:rFonts w:eastAsia="Calibri" w:cs="Times New Roman"/>
                  <w:sz w:val="20"/>
                  <w:szCs w:val="20"/>
                </w:rPr>
                <w:t>http://szociologiaszak.uni-miskolc.hu/kapott_anyag/csaladsegites.pdf</w:t>
              </w:r>
            </w:hyperlink>
            <w:r w:rsidR="00BF3EDC" w:rsidRPr="00085BD1">
              <w:rPr>
                <w:rFonts w:eastAsia="Calibri" w:cs="Times New Roman"/>
                <w:sz w:val="20"/>
                <w:szCs w:val="20"/>
              </w:rPr>
              <w:t xml:space="preserve"> </w:t>
            </w:r>
            <w:r w:rsidR="00617FD3" w:rsidRPr="00085BD1">
              <w:rPr>
                <w:rFonts w:eastAsia="Calibri" w:cs="Times New Roman"/>
                <w:sz w:val="20"/>
                <w:szCs w:val="20"/>
              </w:rPr>
              <w:t xml:space="preserve"> </w:t>
            </w:r>
          </w:p>
          <w:p w:rsidR="00E94196" w:rsidRPr="00085BD1" w:rsidRDefault="00E94196"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 xml:space="preserve">Családsegítő szolgáltatások - Tematikus szöveggyűjtemény a nemzetközi irodalomból. </w:t>
            </w:r>
            <w:hyperlink r:id="rId10" w:history="1">
              <w:r w:rsidRPr="00085BD1">
                <w:rPr>
                  <w:rStyle w:val="Hiperhivatkozs"/>
                  <w:rFonts w:eastAsia="Calibri" w:cs="Times New Roman"/>
                  <w:sz w:val="20"/>
                  <w:szCs w:val="20"/>
                </w:rPr>
                <w:t>http://szociologiaszak.uni-miskolc.hu/kapott_anyag/KJszakdolgozat.pdf</w:t>
              </w:r>
            </w:hyperlink>
            <w:r w:rsidRPr="00085BD1">
              <w:rPr>
                <w:rFonts w:eastAsia="Calibri" w:cs="Times New Roman"/>
                <w:sz w:val="20"/>
                <w:szCs w:val="20"/>
              </w:rPr>
              <w:t xml:space="preserve"> </w:t>
            </w:r>
          </w:p>
          <w:p w:rsidR="0062609F" w:rsidRPr="00085BD1" w:rsidRDefault="0062609F" w:rsidP="00F06F70">
            <w:pPr>
              <w:pStyle w:val="Listaszerbekezds"/>
              <w:numPr>
                <w:ilvl w:val="0"/>
                <w:numId w:val="28"/>
              </w:numPr>
              <w:rPr>
                <w:rFonts w:eastAsia="Calibri" w:cs="Times New Roman"/>
                <w:sz w:val="20"/>
                <w:szCs w:val="20"/>
              </w:rPr>
            </w:pPr>
            <w:r w:rsidRPr="00085BD1">
              <w:rPr>
                <w:rFonts w:eastAsia="Calibri" w:cs="Times New Roman"/>
                <w:sz w:val="20"/>
                <w:szCs w:val="20"/>
              </w:rPr>
              <w:t>Továbbá: lásd a Szociális munka gyermekes családokkal, ill. a Családszociológia c., és más, pl. pszichológiai tárgyaknál!</w:t>
            </w:r>
          </w:p>
          <w:p w:rsidR="001F0B1D" w:rsidRPr="00085BD1" w:rsidRDefault="001F0B1D" w:rsidP="0072527D">
            <w:pPr>
              <w:pStyle w:val="Listaszerbekezds"/>
              <w:spacing w:after="0" w:line="240" w:lineRule="auto"/>
              <w:ind w:right="227"/>
              <w:rPr>
                <w:rFonts w:eastAsia="Calibri" w:cs="Times New Roman"/>
                <w:i/>
                <w:sz w:val="20"/>
                <w:szCs w:val="20"/>
              </w:rPr>
            </w:pPr>
            <w:r w:rsidRPr="00085BD1">
              <w:rPr>
                <w:rFonts w:eastAsia="Calibri" w:cs="Times New Roman"/>
                <w:i/>
                <w:sz w:val="20"/>
                <w:szCs w:val="20"/>
              </w:rPr>
              <w:t>Gyermekjóléti szolgálat</w:t>
            </w:r>
          </w:p>
          <w:p w:rsidR="001F0B1D" w:rsidRPr="00085BD1" w:rsidRDefault="001F0B1D" w:rsidP="0072527D">
            <w:pPr>
              <w:pStyle w:val="Listaszerbekezds"/>
              <w:spacing w:after="0" w:line="240" w:lineRule="auto"/>
              <w:ind w:right="227"/>
              <w:rPr>
                <w:rFonts w:eastAsia="Calibri" w:cs="Times New Roman"/>
                <w:sz w:val="20"/>
                <w:szCs w:val="20"/>
              </w:rPr>
            </w:pPr>
            <w:r w:rsidRPr="00085BD1">
              <w:rPr>
                <w:rFonts w:eastAsia="Calibri" w:cs="Times New Roman"/>
                <w:sz w:val="20"/>
                <w:szCs w:val="20"/>
              </w:rPr>
              <w:t>Irodalom</w:t>
            </w:r>
            <w:r w:rsidR="002F351A" w:rsidRPr="00085BD1">
              <w:rPr>
                <w:rFonts w:eastAsia="Calibri" w:cs="Times New Roman"/>
                <w:sz w:val="20"/>
                <w:szCs w:val="20"/>
              </w:rPr>
              <w:t xml:space="preserve"> (megfelelő részek!)</w:t>
            </w:r>
            <w:r w:rsidRPr="00085BD1">
              <w:rPr>
                <w:rFonts w:eastAsia="Calibri" w:cs="Times New Roman"/>
                <w:sz w:val="20"/>
                <w:szCs w:val="20"/>
              </w:rPr>
              <w:t>:</w:t>
            </w:r>
          </w:p>
          <w:p w:rsidR="002F351A" w:rsidRPr="00085BD1" w:rsidRDefault="008C4FC6"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Gyermekjóléti szolgáltatások szakmai szabályai (honlapon)</w:t>
            </w:r>
          </w:p>
          <w:p w:rsidR="008C4FC6" w:rsidRPr="00085BD1" w:rsidRDefault="008C4FC6"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Gyermekvédelmi szakellátások szakmai szabályai (honlapon)</w:t>
            </w:r>
          </w:p>
          <w:p w:rsidR="00F06F70" w:rsidRPr="00085BD1" w:rsidRDefault="00F06F70"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Tematikus szöveggyűjtemény (honlapon)</w:t>
            </w:r>
          </w:p>
          <w:p w:rsidR="00F06F70" w:rsidRPr="00085BD1" w:rsidRDefault="00F06F70"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Veszélyeztetettség Tanulmány (honlapon)</w:t>
            </w:r>
          </w:p>
          <w:p w:rsidR="002F351A" w:rsidRPr="00085BD1" w:rsidRDefault="002F351A"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Továbbá: lásd a Szociális munka gyermekes családokkal</w:t>
            </w:r>
            <w:r w:rsidR="0062609F" w:rsidRPr="00085BD1">
              <w:rPr>
                <w:rFonts w:eastAsia="Calibri" w:cs="Times New Roman"/>
                <w:sz w:val="20"/>
                <w:szCs w:val="20"/>
              </w:rPr>
              <w:t>,</w:t>
            </w:r>
            <w:r w:rsidRPr="00085BD1">
              <w:rPr>
                <w:rFonts w:eastAsia="Calibri" w:cs="Times New Roman"/>
                <w:sz w:val="20"/>
                <w:szCs w:val="20"/>
              </w:rPr>
              <w:t xml:space="preserve"> a </w:t>
            </w:r>
            <w:r w:rsidR="000D5C9B" w:rsidRPr="00085BD1">
              <w:rPr>
                <w:rFonts w:eastAsia="Calibri" w:cs="Times New Roman"/>
                <w:sz w:val="20"/>
                <w:szCs w:val="20"/>
              </w:rPr>
              <w:t>Fejlődéspszichológia, (</w:t>
            </w:r>
            <w:r w:rsidRPr="00085BD1">
              <w:rPr>
                <w:rFonts w:eastAsia="Calibri" w:cs="Times New Roman"/>
                <w:sz w:val="20"/>
                <w:szCs w:val="20"/>
              </w:rPr>
              <w:t>Családszociológia</w:t>
            </w:r>
            <w:r w:rsidR="000D5C9B" w:rsidRPr="00085BD1">
              <w:rPr>
                <w:rFonts w:eastAsia="Calibri" w:cs="Times New Roman"/>
                <w:sz w:val="20"/>
                <w:szCs w:val="20"/>
              </w:rPr>
              <w:t>), Szociálpolitika</w:t>
            </w:r>
            <w:r w:rsidRPr="00085BD1">
              <w:rPr>
                <w:rFonts w:eastAsia="Calibri" w:cs="Times New Roman"/>
                <w:sz w:val="20"/>
                <w:szCs w:val="20"/>
              </w:rPr>
              <w:t xml:space="preserve"> </w:t>
            </w:r>
            <w:r w:rsidR="0062609F" w:rsidRPr="00085BD1">
              <w:rPr>
                <w:rFonts w:eastAsia="Calibri" w:cs="Times New Roman"/>
                <w:sz w:val="20"/>
                <w:szCs w:val="20"/>
              </w:rPr>
              <w:t xml:space="preserve">és más </w:t>
            </w:r>
            <w:r w:rsidRPr="00085BD1">
              <w:rPr>
                <w:rFonts w:eastAsia="Calibri" w:cs="Times New Roman"/>
                <w:sz w:val="20"/>
                <w:szCs w:val="20"/>
              </w:rPr>
              <w:t>tárgy</w:t>
            </w:r>
            <w:r w:rsidR="0062609F" w:rsidRPr="00085BD1">
              <w:rPr>
                <w:rFonts w:eastAsia="Calibri" w:cs="Times New Roman"/>
                <w:sz w:val="20"/>
                <w:szCs w:val="20"/>
              </w:rPr>
              <w:t>ak</w:t>
            </w:r>
            <w:r w:rsidRPr="00085BD1">
              <w:rPr>
                <w:rFonts w:eastAsia="Calibri" w:cs="Times New Roman"/>
                <w:sz w:val="20"/>
                <w:szCs w:val="20"/>
              </w:rPr>
              <w:t>nál!</w:t>
            </w:r>
          </w:p>
          <w:p w:rsidR="008C4FC6" w:rsidRPr="00085BD1" w:rsidRDefault="008C4FC6" w:rsidP="0072527D">
            <w:pPr>
              <w:pStyle w:val="Listaszerbekezds"/>
              <w:spacing w:after="0" w:line="240" w:lineRule="auto"/>
              <w:ind w:right="227"/>
              <w:rPr>
                <w:rFonts w:eastAsia="Calibri" w:cs="Times New Roman"/>
                <w:i/>
                <w:sz w:val="20"/>
                <w:szCs w:val="20"/>
              </w:rPr>
            </w:pPr>
            <w:r w:rsidRPr="00085BD1">
              <w:rPr>
                <w:rFonts w:eastAsia="Calibri" w:cs="Times New Roman"/>
                <w:i/>
                <w:sz w:val="20"/>
                <w:szCs w:val="20"/>
              </w:rPr>
              <w:t>Szegény kliensekkel végzett munka</w:t>
            </w:r>
          </w:p>
          <w:p w:rsidR="008C4FC6" w:rsidRPr="00085BD1" w:rsidRDefault="008C4FC6" w:rsidP="00F06F70">
            <w:pPr>
              <w:pStyle w:val="Listaszerbekezds"/>
              <w:numPr>
                <w:ilvl w:val="0"/>
                <w:numId w:val="28"/>
              </w:numPr>
              <w:rPr>
                <w:rFonts w:eastAsia="Calibri" w:cs="Times New Roman"/>
                <w:sz w:val="20"/>
                <w:szCs w:val="20"/>
              </w:rPr>
            </w:pPr>
            <w:r w:rsidRPr="00085BD1">
              <w:rPr>
                <w:rFonts w:eastAsia="Calibri" w:cs="Times New Roman"/>
                <w:sz w:val="20"/>
                <w:szCs w:val="20"/>
              </w:rPr>
              <w:t xml:space="preserve">Kozma Judit: A szegénység pszichológiai vonatkozásai. </w:t>
            </w:r>
            <w:r w:rsidRPr="00085BD1">
              <w:rPr>
                <w:rFonts w:eastAsia="Calibri" w:cs="Times New Roman"/>
                <w:i/>
                <w:sz w:val="20"/>
                <w:szCs w:val="20"/>
              </w:rPr>
              <w:t>Esély, 2003/2,</w:t>
            </w:r>
            <w:r w:rsidRPr="00085BD1">
              <w:rPr>
                <w:rFonts w:eastAsia="Calibri" w:cs="Times New Roman"/>
                <w:sz w:val="20"/>
                <w:szCs w:val="20"/>
              </w:rPr>
              <w:t xml:space="preserve"> 15-30. (Így néz ki egy folyóiratban megjelent tanulmány címleírása! A másféle tanulmányok, könyvek címleírásának mintáit megtaláljátok az Esélyben: </w:t>
            </w:r>
            <w:hyperlink r:id="rId11" w:history="1">
              <w:r w:rsidRPr="00085BD1">
                <w:rPr>
                  <w:rStyle w:val="Hiperhivatkozs"/>
                  <w:rFonts w:eastAsia="Calibri" w:cs="Times New Roman"/>
                  <w:sz w:val="20"/>
                  <w:szCs w:val="20"/>
                </w:rPr>
                <w:t>www.esely.org</w:t>
              </w:r>
            </w:hyperlink>
            <w:r w:rsidRPr="00085BD1">
              <w:rPr>
                <w:rFonts w:eastAsia="Calibri" w:cs="Times New Roman"/>
                <w:sz w:val="20"/>
                <w:szCs w:val="20"/>
              </w:rPr>
              <w:t xml:space="preserve">  )</w:t>
            </w:r>
          </w:p>
          <w:p w:rsidR="008C4FC6" w:rsidRPr="00085BD1" w:rsidRDefault="008C4FC6"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Szociológiai irodalom: szegénység, depriváció</w:t>
            </w:r>
          </w:p>
          <w:p w:rsidR="000D5C9B" w:rsidRPr="00085BD1" w:rsidRDefault="008C4FC6"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Szociálpolitikai irodalom: szegénység, segélyezés, stb.</w:t>
            </w:r>
          </w:p>
          <w:p w:rsidR="000D5C9B" w:rsidRPr="00085BD1" w:rsidRDefault="000D5C9B"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Szociális jog: segélyezés, stb.</w:t>
            </w:r>
          </w:p>
          <w:p w:rsidR="008C4FC6" w:rsidRPr="00085BD1" w:rsidRDefault="000D5C9B" w:rsidP="00F06F70">
            <w:pPr>
              <w:pStyle w:val="Listaszerbekezds"/>
              <w:numPr>
                <w:ilvl w:val="0"/>
                <w:numId w:val="28"/>
              </w:numPr>
              <w:spacing w:after="0" w:line="240" w:lineRule="auto"/>
              <w:ind w:right="227"/>
              <w:rPr>
                <w:rFonts w:eastAsia="Calibri" w:cs="Times New Roman"/>
                <w:sz w:val="20"/>
                <w:szCs w:val="20"/>
              </w:rPr>
            </w:pPr>
            <w:r w:rsidRPr="00085BD1">
              <w:rPr>
                <w:rFonts w:eastAsia="Calibri" w:cs="Times New Roman"/>
                <w:sz w:val="20"/>
                <w:szCs w:val="20"/>
              </w:rPr>
              <w:t>Egészségügyi tá</w:t>
            </w:r>
            <w:r w:rsidR="00491C65" w:rsidRPr="00085BD1">
              <w:rPr>
                <w:rFonts w:eastAsia="Calibri" w:cs="Times New Roman"/>
                <w:sz w:val="20"/>
                <w:szCs w:val="20"/>
              </w:rPr>
              <w:t>r</w:t>
            </w:r>
            <w:r w:rsidRPr="00085BD1">
              <w:rPr>
                <w:rFonts w:eastAsia="Calibri" w:cs="Times New Roman"/>
                <w:sz w:val="20"/>
                <w:szCs w:val="20"/>
              </w:rPr>
              <w:t>gyak</w:t>
            </w:r>
            <w:r w:rsidR="008C4FC6" w:rsidRPr="00085BD1">
              <w:rPr>
                <w:rFonts w:eastAsia="Calibri" w:cs="Times New Roman"/>
                <w:sz w:val="20"/>
                <w:szCs w:val="20"/>
              </w:rPr>
              <w:t xml:space="preserve"> </w:t>
            </w:r>
          </w:p>
          <w:p w:rsidR="004A1355" w:rsidRPr="00085BD1" w:rsidRDefault="004A1355" w:rsidP="0072527D">
            <w:pPr>
              <w:pStyle w:val="Listaszerbekezds"/>
              <w:spacing w:after="0" w:line="240" w:lineRule="auto"/>
              <w:ind w:right="227"/>
              <w:rPr>
                <w:rFonts w:eastAsia="Calibri" w:cs="Times New Roman"/>
                <w:i/>
                <w:sz w:val="20"/>
                <w:szCs w:val="20"/>
              </w:rPr>
            </w:pPr>
            <w:r w:rsidRPr="00085BD1">
              <w:rPr>
                <w:rFonts w:eastAsia="Calibri" w:cs="Times New Roman"/>
                <w:i/>
                <w:sz w:val="20"/>
                <w:szCs w:val="20"/>
              </w:rPr>
              <w:t>Idősellátás</w:t>
            </w:r>
          </w:p>
          <w:p w:rsidR="004A1355" w:rsidRPr="00085BD1" w:rsidRDefault="004A1355" w:rsidP="0072527D">
            <w:pPr>
              <w:pStyle w:val="Listaszerbekezds"/>
              <w:spacing w:after="0" w:line="240" w:lineRule="auto"/>
              <w:ind w:right="227"/>
              <w:rPr>
                <w:rFonts w:eastAsia="Calibri" w:cs="Times New Roman"/>
                <w:sz w:val="20"/>
                <w:szCs w:val="20"/>
              </w:rPr>
            </w:pPr>
            <w:r w:rsidRPr="00085BD1">
              <w:rPr>
                <w:rFonts w:eastAsia="Calibri" w:cs="Times New Roman"/>
                <w:sz w:val="20"/>
                <w:szCs w:val="20"/>
              </w:rPr>
              <w:t xml:space="preserve">Irodalom: </w:t>
            </w:r>
          </w:p>
          <w:p w:rsidR="00F06F70" w:rsidRPr="00085BD1" w:rsidRDefault="00F06F70" w:rsidP="0068263E">
            <w:pPr>
              <w:pStyle w:val="Listaszerbekezds"/>
              <w:numPr>
                <w:ilvl w:val="0"/>
                <w:numId w:val="34"/>
              </w:numPr>
              <w:spacing w:after="0" w:line="240" w:lineRule="auto"/>
              <w:ind w:right="227"/>
              <w:rPr>
                <w:rFonts w:eastAsia="Calibri" w:cs="Times New Roman"/>
                <w:sz w:val="20"/>
                <w:szCs w:val="20"/>
              </w:rPr>
            </w:pPr>
            <w:r w:rsidRPr="00085BD1">
              <w:rPr>
                <w:rFonts w:eastAsia="Calibri" w:cs="Times New Roman"/>
                <w:sz w:val="20"/>
                <w:szCs w:val="20"/>
              </w:rPr>
              <w:t>Idősellátási sztenderdek (honlapon)</w:t>
            </w:r>
          </w:p>
          <w:p w:rsidR="00F06F70" w:rsidRPr="00085BD1" w:rsidRDefault="00F06F70" w:rsidP="0068263E">
            <w:pPr>
              <w:pStyle w:val="Listaszerbekezds"/>
              <w:numPr>
                <w:ilvl w:val="0"/>
                <w:numId w:val="34"/>
              </w:numPr>
              <w:spacing w:after="0" w:line="240" w:lineRule="auto"/>
              <w:ind w:right="227"/>
              <w:rPr>
                <w:rFonts w:eastAsia="Calibri" w:cs="Times New Roman"/>
                <w:sz w:val="20"/>
                <w:szCs w:val="20"/>
              </w:rPr>
            </w:pPr>
            <w:r w:rsidRPr="00085BD1">
              <w:rPr>
                <w:rFonts w:eastAsia="Calibri" w:cs="Times New Roman"/>
                <w:sz w:val="20"/>
                <w:szCs w:val="20"/>
              </w:rPr>
              <w:t>Módszertani ajánlás (honlapon)</w:t>
            </w:r>
          </w:p>
          <w:p w:rsidR="00F06F70" w:rsidRPr="00085BD1" w:rsidRDefault="00F06F70" w:rsidP="0068263E">
            <w:pPr>
              <w:pStyle w:val="Listaszerbekezds"/>
              <w:numPr>
                <w:ilvl w:val="0"/>
                <w:numId w:val="34"/>
              </w:numPr>
              <w:spacing w:after="0" w:line="240" w:lineRule="auto"/>
              <w:ind w:right="227"/>
              <w:rPr>
                <w:rFonts w:eastAsia="Calibri" w:cs="Times New Roman"/>
                <w:sz w:val="20"/>
                <w:szCs w:val="20"/>
              </w:rPr>
            </w:pPr>
            <w:r w:rsidRPr="00085BD1">
              <w:rPr>
                <w:rFonts w:eastAsia="Calibri" w:cs="Times New Roman"/>
                <w:sz w:val="20"/>
                <w:szCs w:val="20"/>
              </w:rPr>
              <w:t>Tematikus szöveggyűjtemény (honlapon)</w:t>
            </w:r>
          </w:p>
          <w:p w:rsidR="000D5C9B" w:rsidRPr="00085BD1" w:rsidRDefault="000D5C9B" w:rsidP="0068263E">
            <w:pPr>
              <w:pStyle w:val="Listaszerbekezds"/>
              <w:numPr>
                <w:ilvl w:val="0"/>
                <w:numId w:val="34"/>
              </w:numPr>
              <w:spacing w:after="0" w:line="240" w:lineRule="auto"/>
              <w:ind w:right="227"/>
              <w:rPr>
                <w:rFonts w:eastAsia="Calibri" w:cs="Times New Roman"/>
                <w:sz w:val="20"/>
                <w:szCs w:val="20"/>
              </w:rPr>
            </w:pPr>
            <w:r w:rsidRPr="00085BD1">
              <w:rPr>
                <w:rFonts w:eastAsia="Calibri" w:cs="Times New Roman"/>
                <w:sz w:val="20"/>
                <w:szCs w:val="20"/>
              </w:rPr>
              <w:t>Lásd a Szociális munka idősekkel c. tárgynál!</w:t>
            </w:r>
          </w:p>
          <w:p w:rsidR="00F06F70" w:rsidRDefault="00F06F70" w:rsidP="00F06F70">
            <w:pPr>
              <w:pStyle w:val="Listaszerbekezds"/>
              <w:rPr>
                <w:rFonts w:eastAsia="Calibri" w:cs="Times New Roman"/>
                <w:b/>
                <w:sz w:val="24"/>
                <w:szCs w:val="24"/>
              </w:rPr>
            </w:pPr>
          </w:p>
          <w:p w:rsidR="00F06F70" w:rsidRPr="00F06F70" w:rsidRDefault="00F06F70" w:rsidP="00F06F70">
            <w:pPr>
              <w:pStyle w:val="Listaszerbekezds"/>
              <w:rPr>
                <w:rFonts w:eastAsia="Calibri" w:cs="Times New Roman"/>
                <w:sz w:val="24"/>
                <w:szCs w:val="24"/>
              </w:rPr>
            </w:pPr>
            <w:r w:rsidRPr="00F06F70">
              <w:rPr>
                <w:rFonts w:eastAsia="Calibri" w:cs="Times New Roman"/>
                <w:b/>
                <w:sz w:val="24"/>
                <w:szCs w:val="24"/>
              </w:rPr>
              <w:t>Az összefoglaló</w:t>
            </w:r>
            <w:r w:rsidRPr="00F06F70">
              <w:rPr>
                <w:rFonts w:eastAsia="Calibri" w:cs="Times New Roman"/>
                <w:sz w:val="24"/>
                <w:szCs w:val="24"/>
              </w:rPr>
              <w:t xml:space="preserve"> minimum 1 íves (40000 leütés, 22 oldal, Times New Roman 12-es betűnagyság, 1,5-es sortávolság)</w:t>
            </w:r>
            <w:r w:rsidR="000D5C9B">
              <w:rPr>
                <w:rFonts w:eastAsia="Calibri" w:cs="Times New Roman"/>
                <w:sz w:val="24"/>
                <w:szCs w:val="24"/>
              </w:rPr>
              <w:t>. Az összefoglaló része a képzést záró portfoliónak!</w:t>
            </w:r>
          </w:p>
          <w:p w:rsidR="00491C65" w:rsidRPr="00491C65" w:rsidRDefault="002D0A88" w:rsidP="00491C65">
            <w:pPr>
              <w:pStyle w:val="Listaszerbekezds"/>
              <w:numPr>
                <w:ilvl w:val="0"/>
                <w:numId w:val="17"/>
              </w:numPr>
              <w:spacing w:line="240" w:lineRule="auto"/>
              <w:ind w:right="227"/>
              <w:rPr>
                <w:rFonts w:eastAsia="Calibri" w:cs="Times New Roman"/>
                <w:sz w:val="24"/>
                <w:szCs w:val="24"/>
              </w:rPr>
            </w:pPr>
            <w:r>
              <w:rPr>
                <w:rFonts w:eastAsia="Calibri" w:cs="Times New Roman"/>
                <w:sz w:val="24"/>
                <w:szCs w:val="24"/>
              </w:rPr>
              <w:t>Záró önértékelés</w:t>
            </w:r>
            <w:r w:rsidR="000D5C9B">
              <w:rPr>
                <w:rFonts w:eastAsia="Calibri" w:cs="Times New Roman"/>
                <w:sz w:val="24"/>
                <w:szCs w:val="24"/>
              </w:rPr>
              <w:t xml:space="preserve">: valamennyi korábbi gyakorlat és az azokhoz fűzött nyitó és záró önértékelés áttekintése, </w:t>
            </w:r>
            <w:r w:rsidR="00491C65">
              <w:rPr>
                <w:rFonts w:eastAsia="Calibri" w:cs="Times New Roman"/>
                <w:sz w:val="24"/>
                <w:szCs w:val="24"/>
              </w:rPr>
              <w:t xml:space="preserve">továbbá </w:t>
            </w:r>
            <w:r w:rsidR="000D5C9B">
              <w:rPr>
                <w:rFonts w:eastAsia="Calibri" w:cs="Times New Roman"/>
                <w:sz w:val="24"/>
                <w:szCs w:val="24"/>
              </w:rPr>
              <w:t xml:space="preserve">a különböző tanulási tapasztalatok </w:t>
            </w:r>
            <w:r w:rsidR="00491C65">
              <w:rPr>
                <w:rFonts w:eastAsia="Calibri" w:cs="Times New Roman"/>
                <w:sz w:val="24"/>
                <w:szCs w:val="24"/>
              </w:rPr>
              <w:t xml:space="preserve">(gyakorló helyen végzett tevékenységek) </w:t>
            </w:r>
            <w:r w:rsidR="000D5C9B">
              <w:rPr>
                <w:rFonts w:eastAsia="Calibri" w:cs="Times New Roman"/>
                <w:sz w:val="24"/>
                <w:szCs w:val="24"/>
              </w:rPr>
              <w:t xml:space="preserve">és az azok során elsajátított/gyakorolt kompetenciák táblázatos </w:t>
            </w:r>
            <w:r w:rsidR="00491C65">
              <w:rPr>
                <w:rFonts w:eastAsia="Calibri" w:cs="Times New Roman"/>
                <w:sz w:val="24"/>
                <w:szCs w:val="24"/>
              </w:rPr>
              <w:t xml:space="preserve">leírása. A kompetenciák egyrészt e tematika elején </w:t>
            </w:r>
            <w:r w:rsidR="00491C65" w:rsidRPr="00491C65">
              <w:rPr>
                <w:rFonts w:eastAsia="Calibri" w:cs="Times New Roman"/>
                <w:b/>
                <w:sz w:val="24"/>
                <w:szCs w:val="24"/>
              </w:rPr>
              <w:t>A képzésben elsajátítandó kompetenciák</w:t>
            </w:r>
            <w:r w:rsidR="00491C65">
              <w:rPr>
                <w:rFonts w:eastAsia="Calibri" w:cs="Times New Roman"/>
                <w:b/>
                <w:sz w:val="24"/>
                <w:szCs w:val="24"/>
              </w:rPr>
              <w:t xml:space="preserve"> </w:t>
            </w:r>
            <w:r w:rsidR="00491C65" w:rsidRPr="00491C65">
              <w:rPr>
                <w:rFonts w:eastAsia="Calibri" w:cs="Times New Roman"/>
                <w:sz w:val="24"/>
                <w:szCs w:val="24"/>
              </w:rPr>
              <w:t xml:space="preserve">cím alatt, másrészt </w:t>
            </w:r>
            <w:r w:rsidR="00491C65">
              <w:rPr>
                <w:rFonts w:eastAsia="Calibri" w:cs="Times New Roman"/>
                <w:sz w:val="24"/>
                <w:szCs w:val="24"/>
              </w:rPr>
              <w:t>az egyes tantárgyak, ill. gyakorlatok tematikáiban találhatóak. A záró önértékelés is a záró portfolió része! A záró önértékelést érdemes azzal zárni, hogy a szociális ellátás mely területén szeretne a hallgató elhelyezkedni, és miért pont azt a területet választja.</w:t>
            </w:r>
          </w:p>
          <w:p w:rsidR="002D0A88" w:rsidRDefault="002D0A88" w:rsidP="002D0A88">
            <w:pPr>
              <w:pStyle w:val="Listaszerbekezds"/>
              <w:numPr>
                <w:ilvl w:val="0"/>
                <w:numId w:val="17"/>
              </w:numPr>
              <w:spacing w:after="0" w:line="240" w:lineRule="auto"/>
              <w:ind w:right="227"/>
              <w:rPr>
                <w:rFonts w:eastAsia="Calibri" w:cs="Times New Roman"/>
                <w:sz w:val="24"/>
                <w:szCs w:val="24"/>
              </w:rPr>
            </w:pPr>
            <w:r>
              <w:rPr>
                <w:rFonts w:eastAsia="Calibri" w:cs="Times New Roman"/>
                <w:sz w:val="24"/>
                <w:szCs w:val="24"/>
              </w:rPr>
              <w:t xml:space="preserve">A </w:t>
            </w:r>
            <w:r w:rsidR="00293507">
              <w:rPr>
                <w:rFonts w:eastAsia="Calibri" w:cs="Times New Roman"/>
                <w:sz w:val="24"/>
                <w:szCs w:val="24"/>
              </w:rPr>
              <w:t>tereptanár</w:t>
            </w:r>
            <w:r>
              <w:rPr>
                <w:rFonts w:eastAsia="Calibri" w:cs="Times New Roman"/>
                <w:sz w:val="24"/>
                <w:szCs w:val="24"/>
              </w:rPr>
              <w:t xml:space="preserve"> értékelése</w:t>
            </w:r>
            <w:r w:rsidR="00F06F70">
              <w:rPr>
                <w:rFonts w:eastAsia="Calibri" w:cs="Times New Roman"/>
                <w:sz w:val="24"/>
                <w:szCs w:val="24"/>
              </w:rPr>
              <w:t xml:space="preserve"> </w:t>
            </w:r>
            <w:r w:rsidR="00491C65">
              <w:rPr>
                <w:rFonts w:eastAsia="Calibri" w:cs="Times New Roman"/>
                <w:sz w:val="24"/>
                <w:szCs w:val="24"/>
              </w:rPr>
              <w:t>– Az összes gyakorlatról szóló értékelés a</w:t>
            </w:r>
            <w:r w:rsidR="00491C65" w:rsidRPr="00491C65">
              <w:rPr>
                <w:rFonts w:eastAsia="Calibri" w:cs="Times New Roman"/>
                <w:sz w:val="24"/>
                <w:szCs w:val="24"/>
              </w:rPr>
              <w:t xml:space="preserve"> záró portfolió része!</w:t>
            </w:r>
          </w:p>
          <w:p w:rsidR="002D0A88" w:rsidRPr="002D0A88" w:rsidRDefault="002D0A88" w:rsidP="002D0A88">
            <w:pPr>
              <w:pStyle w:val="Listaszerbekezds"/>
              <w:numPr>
                <w:ilvl w:val="0"/>
                <w:numId w:val="17"/>
              </w:numPr>
              <w:spacing w:after="0" w:line="240" w:lineRule="auto"/>
              <w:ind w:right="227"/>
              <w:rPr>
                <w:rFonts w:eastAsia="Calibri" w:cs="Times New Roman"/>
                <w:sz w:val="24"/>
                <w:szCs w:val="24"/>
              </w:rPr>
            </w:pPr>
            <w:r>
              <w:rPr>
                <w:rFonts w:eastAsia="Calibri" w:cs="Times New Roman"/>
                <w:sz w:val="24"/>
                <w:szCs w:val="24"/>
              </w:rPr>
              <w:t>A gyakorlat elvégzéséről szóló igazolás</w:t>
            </w:r>
          </w:p>
          <w:p w:rsidR="00085BD1" w:rsidRDefault="00085BD1" w:rsidP="007C7A63">
            <w:pPr>
              <w:spacing w:after="0" w:line="240" w:lineRule="auto"/>
              <w:ind w:right="227"/>
              <w:rPr>
                <w:rFonts w:eastAsia="Calibri" w:cs="Times New Roman"/>
                <w:b/>
                <w:sz w:val="24"/>
                <w:szCs w:val="24"/>
              </w:rPr>
            </w:pPr>
          </w:p>
          <w:p w:rsidR="00B03BF9" w:rsidRPr="00085BD1" w:rsidRDefault="00085BD1" w:rsidP="007C7A63">
            <w:pPr>
              <w:spacing w:after="0" w:line="240" w:lineRule="auto"/>
              <w:ind w:right="227"/>
              <w:rPr>
                <w:rFonts w:eastAsia="Calibri" w:cs="Times New Roman"/>
                <w:b/>
                <w:sz w:val="24"/>
                <w:szCs w:val="24"/>
              </w:rPr>
            </w:pPr>
            <w:r w:rsidRPr="00085BD1">
              <w:rPr>
                <w:rFonts w:eastAsia="Calibri" w:cs="Times New Roman"/>
                <w:b/>
                <w:sz w:val="24"/>
                <w:szCs w:val="24"/>
              </w:rPr>
              <w:t>A gyakorlat időtartama: 2015. január 26 – május 1.</w:t>
            </w:r>
          </w:p>
          <w:p w:rsidR="007C7A63" w:rsidRPr="007C7A63" w:rsidRDefault="007C7A63" w:rsidP="005A3208">
            <w:pPr>
              <w:spacing w:after="0" w:line="240" w:lineRule="auto"/>
              <w:ind w:right="227"/>
              <w:rPr>
                <w:rFonts w:eastAsia="Calibri" w:cs="Times New Roman"/>
                <w:b/>
                <w:sz w:val="24"/>
                <w:szCs w:val="24"/>
              </w:rPr>
            </w:pPr>
            <w:r>
              <w:rPr>
                <w:rFonts w:eastAsia="Calibri" w:cs="Times New Roman"/>
                <w:b/>
                <w:sz w:val="24"/>
                <w:szCs w:val="24"/>
              </w:rPr>
              <w:t>A gyakorlathoz kötődő dokumentumok</w:t>
            </w:r>
            <w:r w:rsidR="005A3208">
              <w:rPr>
                <w:rFonts w:eastAsia="Calibri" w:cs="Times New Roman"/>
                <w:b/>
                <w:sz w:val="24"/>
                <w:szCs w:val="24"/>
              </w:rPr>
              <w:t>, illetve a portfolió</w:t>
            </w:r>
            <w:r>
              <w:rPr>
                <w:rFonts w:eastAsia="Calibri" w:cs="Times New Roman"/>
                <w:b/>
                <w:sz w:val="24"/>
                <w:szCs w:val="24"/>
              </w:rPr>
              <w:t xml:space="preserve"> leadási határideje: </w:t>
            </w:r>
            <w:r w:rsidR="00F307DA">
              <w:rPr>
                <w:rFonts w:eastAsia="Calibri" w:cs="Times New Roman"/>
                <w:b/>
                <w:sz w:val="24"/>
                <w:szCs w:val="24"/>
              </w:rPr>
              <w:t>2015. május</w:t>
            </w:r>
            <w:r>
              <w:rPr>
                <w:rFonts w:eastAsia="Calibri" w:cs="Times New Roman"/>
                <w:b/>
                <w:sz w:val="24"/>
                <w:szCs w:val="24"/>
              </w:rPr>
              <w:t xml:space="preserve"> </w:t>
            </w:r>
            <w:r w:rsidR="005A3208">
              <w:rPr>
                <w:rFonts w:eastAsia="Calibri" w:cs="Times New Roman"/>
                <w:b/>
                <w:sz w:val="24"/>
                <w:szCs w:val="24"/>
              </w:rPr>
              <w:t>6</w:t>
            </w:r>
            <w:r>
              <w:rPr>
                <w:rFonts w:eastAsia="Calibri" w:cs="Times New Roman"/>
                <w:b/>
                <w:sz w:val="24"/>
                <w:szCs w:val="24"/>
              </w:rPr>
              <w:t>.</w:t>
            </w:r>
          </w:p>
        </w:tc>
      </w:tr>
      <w:tr w:rsidR="00B03BF9" w:rsidRPr="00B03BF9" w:rsidTr="00CF5234">
        <w:trPr>
          <w:trHeight w:val="255"/>
        </w:trPr>
        <w:tc>
          <w:tcPr>
            <w:tcW w:w="9800" w:type="dxa"/>
            <w:gridSpan w:val="7"/>
            <w:shd w:val="clear" w:color="auto" w:fill="C0C0C0"/>
            <w:noWrap/>
            <w:vAlign w:val="center"/>
          </w:tcPr>
          <w:p w:rsidR="00B03BF9" w:rsidRPr="00B03BF9" w:rsidRDefault="0017596E" w:rsidP="0017596E">
            <w:pPr>
              <w:spacing w:after="0" w:line="240" w:lineRule="auto"/>
              <w:ind w:left="227" w:right="227"/>
              <w:rPr>
                <w:rFonts w:eastAsia="Calibri" w:cs="Times New Roman"/>
                <w:b/>
                <w:sz w:val="24"/>
                <w:szCs w:val="24"/>
              </w:rPr>
            </w:pPr>
            <w:r w:rsidRPr="00B03BF9">
              <w:rPr>
                <w:rFonts w:eastAsia="Calibri" w:cs="Times New Roman"/>
                <w:b/>
                <w:sz w:val="24"/>
                <w:szCs w:val="24"/>
              </w:rPr>
              <w:t>A terepgyakorlat előkészítő és feldolgozó szeminárium programja:</w:t>
            </w:r>
          </w:p>
        </w:tc>
      </w:tr>
      <w:tr w:rsidR="00B03BF9" w:rsidRPr="00B03BF9" w:rsidTr="00CF5234">
        <w:trPr>
          <w:trHeight w:val="255"/>
        </w:trPr>
        <w:tc>
          <w:tcPr>
            <w:tcW w:w="9800" w:type="dxa"/>
            <w:gridSpan w:val="7"/>
            <w:shd w:val="clear" w:color="auto" w:fill="auto"/>
            <w:noWrap/>
            <w:vAlign w:val="center"/>
          </w:tcPr>
          <w:p w:rsidR="0096136D" w:rsidRPr="0096136D" w:rsidRDefault="0096136D" w:rsidP="0096136D">
            <w:pPr>
              <w:spacing w:after="0" w:line="240" w:lineRule="auto"/>
              <w:ind w:right="227"/>
              <w:rPr>
                <w:rFonts w:eastAsia="Calibri" w:cs="Times New Roman"/>
                <w:sz w:val="24"/>
                <w:szCs w:val="24"/>
              </w:rPr>
            </w:pPr>
            <w:r>
              <w:rPr>
                <w:rFonts w:eastAsia="Calibri" w:cs="Times New Roman"/>
                <w:sz w:val="24"/>
                <w:szCs w:val="24"/>
              </w:rPr>
              <w:t>2015. január 21. 10.00-14.00 óra</w:t>
            </w:r>
          </w:p>
          <w:p w:rsidR="002D0A88" w:rsidRPr="0096136D" w:rsidRDefault="002D0A88" w:rsidP="0096136D">
            <w:pPr>
              <w:spacing w:after="0" w:line="240" w:lineRule="auto"/>
              <w:ind w:right="227"/>
              <w:rPr>
                <w:rFonts w:eastAsia="Calibri" w:cs="Times New Roman"/>
                <w:sz w:val="24"/>
                <w:szCs w:val="24"/>
              </w:rPr>
            </w:pPr>
            <w:r w:rsidRPr="0096136D">
              <w:rPr>
                <w:rFonts w:eastAsia="Calibri" w:cs="Times New Roman"/>
                <w:sz w:val="24"/>
                <w:szCs w:val="24"/>
              </w:rPr>
              <w:t>A gyakorlat előkészítése: a célok és feladatok megbeszélése</w:t>
            </w:r>
          </w:p>
          <w:p w:rsidR="00B03BF9" w:rsidRPr="00B03BF9" w:rsidRDefault="00B03BF9" w:rsidP="002D0A88">
            <w:pPr>
              <w:spacing w:after="0" w:line="240" w:lineRule="auto"/>
              <w:ind w:left="227" w:right="227"/>
              <w:rPr>
                <w:rFonts w:eastAsia="Calibri" w:cs="Times New Roman"/>
                <w:sz w:val="24"/>
                <w:szCs w:val="24"/>
              </w:rPr>
            </w:pPr>
            <w:r w:rsidRPr="00B03BF9">
              <w:rPr>
                <w:rFonts w:eastAsia="Calibri" w:cs="Times New Roman"/>
                <w:sz w:val="24"/>
                <w:szCs w:val="24"/>
              </w:rPr>
              <w:t>Célok:</w:t>
            </w:r>
          </w:p>
          <w:p w:rsidR="002D0A88" w:rsidRDefault="002D0A88" w:rsidP="00B03BF9">
            <w:pPr>
              <w:numPr>
                <w:ilvl w:val="0"/>
                <w:numId w:val="2"/>
              </w:numPr>
              <w:spacing w:after="0" w:line="240" w:lineRule="auto"/>
              <w:ind w:left="754" w:right="397" w:hanging="357"/>
              <w:jc w:val="both"/>
              <w:rPr>
                <w:rFonts w:eastAsia="Calibri" w:cs="Times New Roman"/>
                <w:sz w:val="24"/>
                <w:szCs w:val="24"/>
              </w:rPr>
            </w:pPr>
            <w:r>
              <w:rPr>
                <w:rFonts w:eastAsia="Calibri" w:cs="Times New Roman"/>
                <w:sz w:val="24"/>
                <w:szCs w:val="24"/>
              </w:rPr>
              <w:t>a gyakorlat céljainak megértése</w:t>
            </w:r>
          </w:p>
          <w:p w:rsidR="00B03BF9" w:rsidRDefault="002D0A88" w:rsidP="00B03BF9">
            <w:pPr>
              <w:numPr>
                <w:ilvl w:val="0"/>
                <w:numId w:val="2"/>
              </w:numPr>
              <w:spacing w:after="0" w:line="240" w:lineRule="auto"/>
              <w:ind w:left="754" w:right="397" w:hanging="357"/>
              <w:jc w:val="both"/>
              <w:rPr>
                <w:rFonts w:eastAsia="Calibri" w:cs="Times New Roman"/>
                <w:sz w:val="24"/>
                <w:szCs w:val="24"/>
              </w:rPr>
            </w:pPr>
            <w:r>
              <w:rPr>
                <w:rFonts w:eastAsia="Calibri" w:cs="Times New Roman"/>
                <w:sz w:val="24"/>
                <w:szCs w:val="24"/>
              </w:rPr>
              <w:t>a feladatok és</w:t>
            </w:r>
            <w:r w:rsidR="00B03BF9" w:rsidRPr="00B03BF9">
              <w:rPr>
                <w:rFonts w:eastAsia="Calibri" w:cs="Times New Roman"/>
                <w:sz w:val="24"/>
                <w:szCs w:val="24"/>
              </w:rPr>
              <w:t xml:space="preserve"> é</w:t>
            </w:r>
            <w:r w:rsidR="00EC417B">
              <w:rPr>
                <w:rFonts w:eastAsia="Calibri" w:cs="Times New Roman"/>
                <w:sz w:val="24"/>
                <w:szCs w:val="24"/>
              </w:rPr>
              <w:t>rtékelési szempontok tisztázása</w:t>
            </w:r>
          </w:p>
          <w:p w:rsidR="00085BD1" w:rsidRPr="00B03BF9" w:rsidRDefault="00085BD1" w:rsidP="00B03BF9">
            <w:pPr>
              <w:numPr>
                <w:ilvl w:val="0"/>
                <w:numId w:val="2"/>
              </w:numPr>
              <w:spacing w:after="0" w:line="240" w:lineRule="auto"/>
              <w:ind w:left="754" w:right="397" w:hanging="357"/>
              <w:jc w:val="both"/>
              <w:rPr>
                <w:rFonts w:eastAsia="Calibri" w:cs="Times New Roman"/>
                <w:sz w:val="24"/>
                <w:szCs w:val="24"/>
              </w:rPr>
            </w:pPr>
            <w:r>
              <w:rPr>
                <w:rFonts w:eastAsia="Calibri" w:cs="Times New Roman"/>
                <w:sz w:val="24"/>
                <w:szCs w:val="24"/>
              </w:rPr>
              <w:t>a képzést záró portfolió elkészítéséhez kapcsolódó információk</w:t>
            </w:r>
          </w:p>
          <w:p w:rsidR="00B03BF9" w:rsidRDefault="0096136D" w:rsidP="0096136D">
            <w:pPr>
              <w:spacing w:after="0" w:line="240" w:lineRule="auto"/>
              <w:rPr>
                <w:rFonts w:eastAsia="Times New Roman" w:cs="Times New Roman"/>
                <w:sz w:val="24"/>
                <w:szCs w:val="24"/>
                <w:lang w:eastAsia="hu-HU"/>
              </w:rPr>
            </w:pPr>
            <w:r>
              <w:rPr>
                <w:rFonts w:eastAsia="Times New Roman" w:cs="Times New Roman"/>
                <w:sz w:val="24"/>
                <w:szCs w:val="24"/>
                <w:lang w:eastAsia="hu-HU"/>
              </w:rPr>
              <w:t xml:space="preserve">2015. </w:t>
            </w:r>
            <w:r w:rsidR="007A3384">
              <w:rPr>
                <w:rFonts w:eastAsia="Times New Roman" w:cs="Times New Roman"/>
                <w:sz w:val="24"/>
                <w:szCs w:val="24"/>
                <w:lang w:eastAsia="hu-HU"/>
              </w:rPr>
              <w:t>április</w:t>
            </w:r>
            <w:r>
              <w:rPr>
                <w:rFonts w:eastAsia="Times New Roman" w:cs="Times New Roman"/>
                <w:sz w:val="24"/>
                <w:szCs w:val="24"/>
                <w:lang w:eastAsia="hu-HU"/>
              </w:rPr>
              <w:t xml:space="preserve"> </w:t>
            </w:r>
            <w:r w:rsidR="007A3384">
              <w:rPr>
                <w:rFonts w:eastAsia="Times New Roman" w:cs="Times New Roman"/>
                <w:sz w:val="24"/>
                <w:szCs w:val="24"/>
                <w:lang w:eastAsia="hu-HU"/>
              </w:rPr>
              <w:t>23</w:t>
            </w:r>
            <w:r>
              <w:rPr>
                <w:rFonts w:eastAsia="Times New Roman" w:cs="Times New Roman"/>
                <w:sz w:val="24"/>
                <w:szCs w:val="24"/>
                <w:lang w:eastAsia="hu-HU"/>
              </w:rPr>
              <w:t>. 10.00-1</w:t>
            </w:r>
            <w:r w:rsidR="002F351A">
              <w:rPr>
                <w:rFonts w:eastAsia="Times New Roman" w:cs="Times New Roman"/>
                <w:sz w:val="24"/>
                <w:szCs w:val="24"/>
                <w:lang w:eastAsia="hu-HU"/>
              </w:rPr>
              <w:t>4</w:t>
            </w:r>
            <w:r>
              <w:rPr>
                <w:rFonts w:eastAsia="Times New Roman" w:cs="Times New Roman"/>
                <w:sz w:val="24"/>
                <w:szCs w:val="24"/>
                <w:lang w:eastAsia="hu-HU"/>
              </w:rPr>
              <w:t>.00</w:t>
            </w:r>
          </w:p>
          <w:p w:rsidR="005A3208" w:rsidRDefault="005A3208" w:rsidP="005A3208">
            <w:pPr>
              <w:spacing w:after="0" w:line="240" w:lineRule="auto"/>
              <w:ind w:firstLine="234"/>
              <w:rPr>
                <w:rFonts w:eastAsia="Times New Roman" w:cs="Times New Roman"/>
                <w:sz w:val="24"/>
                <w:szCs w:val="24"/>
                <w:lang w:eastAsia="hu-HU"/>
              </w:rPr>
            </w:pPr>
            <w:r>
              <w:rPr>
                <w:rFonts w:eastAsia="Times New Roman" w:cs="Times New Roman"/>
                <w:sz w:val="24"/>
                <w:szCs w:val="24"/>
                <w:lang w:eastAsia="hu-HU"/>
              </w:rPr>
              <w:t>Célok:</w:t>
            </w:r>
          </w:p>
          <w:p w:rsidR="005A3208" w:rsidRDefault="005A3208" w:rsidP="005A3208">
            <w:pPr>
              <w:pStyle w:val="Listaszerbekezds"/>
              <w:numPr>
                <w:ilvl w:val="0"/>
                <w:numId w:val="33"/>
              </w:numPr>
              <w:spacing w:after="0" w:line="240" w:lineRule="auto"/>
              <w:rPr>
                <w:rFonts w:eastAsia="Times New Roman" w:cs="Times New Roman"/>
                <w:sz w:val="24"/>
                <w:szCs w:val="24"/>
                <w:lang w:eastAsia="hu-HU"/>
              </w:rPr>
            </w:pPr>
            <w:r w:rsidRPr="005A3208">
              <w:rPr>
                <w:rFonts w:eastAsia="Times New Roman" w:cs="Times New Roman"/>
                <w:sz w:val="24"/>
                <w:szCs w:val="24"/>
                <w:lang w:eastAsia="hu-HU"/>
              </w:rPr>
              <w:t xml:space="preserve">A gyakorlat zárása </w:t>
            </w:r>
          </w:p>
          <w:p w:rsidR="0096136D" w:rsidRPr="005A3208" w:rsidRDefault="005A3208" w:rsidP="005A3208">
            <w:pPr>
              <w:pStyle w:val="Listaszerbekezds"/>
              <w:numPr>
                <w:ilvl w:val="0"/>
                <w:numId w:val="33"/>
              </w:numPr>
              <w:spacing w:after="0" w:line="240" w:lineRule="auto"/>
              <w:rPr>
                <w:rFonts w:eastAsia="Times New Roman" w:cs="Times New Roman"/>
                <w:sz w:val="24"/>
                <w:szCs w:val="24"/>
                <w:lang w:eastAsia="hu-HU"/>
              </w:rPr>
            </w:pPr>
            <w:r w:rsidRPr="005A3208">
              <w:rPr>
                <w:rFonts w:eastAsia="Times New Roman" w:cs="Times New Roman"/>
                <w:sz w:val="24"/>
                <w:szCs w:val="24"/>
                <w:lang w:eastAsia="hu-HU"/>
              </w:rPr>
              <w:t>a portfolió készítés tapasztalatainak megbeszélése</w:t>
            </w:r>
          </w:p>
        </w:tc>
      </w:tr>
      <w:tr w:rsidR="00B03BF9" w:rsidRPr="00B03BF9" w:rsidTr="00CF5234">
        <w:trPr>
          <w:trHeight w:val="255"/>
        </w:trPr>
        <w:tc>
          <w:tcPr>
            <w:tcW w:w="9800" w:type="dxa"/>
            <w:gridSpan w:val="7"/>
            <w:shd w:val="clear" w:color="auto" w:fill="C0C0C0"/>
            <w:noWrap/>
            <w:vAlign w:val="center"/>
          </w:tcPr>
          <w:p w:rsidR="00B03BF9" w:rsidRPr="00B03BF9" w:rsidRDefault="0017596E" w:rsidP="0017596E">
            <w:pPr>
              <w:spacing w:after="0" w:line="240" w:lineRule="auto"/>
              <w:rPr>
                <w:rFonts w:eastAsia="Times New Roman" w:cs="Arial"/>
                <w:b/>
                <w:bCs/>
                <w:sz w:val="24"/>
                <w:szCs w:val="24"/>
                <w:lang w:eastAsia="hu-HU"/>
              </w:rPr>
            </w:pPr>
            <w:r>
              <w:rPr>
                <w:rFonts w:eastAsia="Times New Roman" w:cs="Arial"/>
                <w:b/>
                <w:bCs/>
                <w:sz w:val="24"/>
                <w:szCs w:val="24"/>
                <w:lang w:eastAsia="hu-HU"/>
              </w:rPr>
              <w:t>A gyakorlat é</w:t>
            </w:r>
            <w:r w:rsidR="00B03BF9" w:rsidRPr="00B03BF9">
              <w:rPr>
                <w:rFonts w:eastAsia="Times New Roman" w:cs="Arial"/>
                <w:b/>
                <w:bCs/>
                <w:sz w:val="24"/>
                <w:szCs w:val="24"/>
                <w:lang w:eastAsia="hu-HU"/>
              </w:rPr>
              <w:t xml:space="preserve">rtékelése: </w:t>
            </w:r>
          </w:p>
        </w:tc>
      </w:tr>
      <w:tr w:rsidR="00B03BF9" w:rsidRPr="00B03BF9" w:rsidTr="00CF5234">
        <w:trPr>
          <w:trHeight w:val="255"/>
        </w:trPr>
        <w:tc>
          <w:tcPr>
            <w:tcW w:w="9800" w:type="dxa"/>
            <w:gridSpan w:val="7"/>
            <w:shd w:val="clear" w:color="auto" w:fill="auto"/>
            <w:noWrap/>
            <w:vAlign w:val="center"/>
          </w:tcPr>
          <w:p w:rsidR="00293507" w:rsidRPr="00293507" w:rsidRDefault="00293507" w:rsidP="00293507">
            <w:pPr>
              <w:spacing w:after="0" w:line="240" w:lineRule="auto"/>
              <w:ind w:left="360"/>
              <w:jc w:val="both"/>
              <w:rPr>
                <w:rFonts w:eastAsia="Times New Roman" w:cs="Times New Roman"/>
                <w:sz w:val="24"/>
                <w:szCs w:val="24"/>
                <w:lang w:eastAsia="hu-HU"/>
              </w:rPr>
            </w:pPr>
            <w:r w:rsidRPr="00293507">
              <w:rPr>
                <w:rFonts w:eastAsia="Times New Roman" w:cs="Times New Roman"/>
                <w:sz w:val="24"/>
                <w:szCs w:val="24"/>
                <w:lang w:eastAsia="hu-HU"/>
              </w:rPr>
              <w:t>A terepgyakorlat értékelését annak teljesítése és a kapcsolódó dokumentáció leadása után a tereptanári értékelőlap és a terepnapló alapján a terepgyakorlat szakmai vezetője végzi.</w:t>
            </w:r>
          </w:p>
          <w:p w:rsidR="00B03BF9" w:rsidRPr="00B03BF9" w:rsidRDefault="00EC417B" w:rsidP="0017596E">
            <w:pPr>
              <w:spacing w:after="0" w:line="240" w:lineRule="auto"/>
              <w:ind w:left="360"/>
              <w:contextualSpacing/>
              <w:rPr>
                <w:rFonts w:eastAsia="Times New Roman" w:cs="Times New Roman"/>
                <w:sz w:val="24"/>
                <w:szCs w:val="24"/>
                <w:lang w:eastAsia="hu-HU"/>
              </w:rPr>
            </w:pPr>
            <w:r>
              <w:rPr>
                <w:rFonts w:eastAsia="Times New Roman" w:cs="Times New Roman"/>
                <w:sz w:val="24"/>
                <w:szCs w:val="24"/>
                <w:lang w:eastAsia="hu-HU"/>
              </w:rPr>
              <w:t xml:space="preserve">A hallgatói teljesítmény értékelésének alapját a fent ismertetett képzési és kimeneti követelmények jelentik. </w:t>
            </w:r>
            <w:r w:rsidR="0017596E">
              <w:rPr>
                <w:rFonts w:eastAsia="Times New Roman" w:cs="Times New Roman"/>
                <w:sz w:val="24"/>
                <w:szCs w:val="24"/>
                <w:lang w:eastAsia="hu-HU"/>
              </w:rPr>
              <w:t xml:space="preserve">Természetesen az egyes munkakörökben a fent ismertetett kompetenciák eltérő jelentőséggel bírnak. </w:t>
            </w:r>
          </w:p>
        </w:tc>
      </w:tr>
      <w:tr w:rsidR="00B03BF9" w:rsidRPr="00B03BF9" w:rsidTr="00CF5234">
        <w:trPr>
          <w:trHeight w:val="255"/>
        </w:trPr>
        <w:tc>
          <w:tcPr>
            <w:tcW w:w="9800" w:type="dxa"/>
            <w:gridSpan w:val="7"/>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Fontosabb kötelező ir</w:t>
            </w:r>
            <w:r w:rsidR="0017596E">
              <w:rPr>
                <w:rFonts w:eastAsia="Times New Roman" w:cs="Arial"/>
                <w:b/>
                <w:bCs/>
                <w:sz w:val="24"/>
                <w:szCs w:val="24"/>
                <w:lang w:eastAsia="hu-HU"/>
              </w:rPr>
              <w:t>odalom jegyzéke</w:t>
            </w:r>
            <w:r w:rsidRPr="00B03BF9">
              <w:rPr>
                <w:rFonts w:eastAsia="Times New Roman" w:cs="Arial"/>
                <w:b/>
                <w:bCs/>
                <w:sz w:val="24"/>
                <w:szCs w:val="24"/>
                <w:lang w:eastAsia="hu-HU"/>
              </w:rPr>
              <w:t>:</w:t>
            </w:r>
          </w:p>
        </w:tc>
      </w:tr>
      <w:tr w:rsidR="00B03BF9" w:rsidRPr="00B03BF9" w:rsidTr="00CF5234">
        <w:trPr>
          <w:trHeight w:val="276"/>
        </w:trPr>
        <w:tc>
          <w:tcPr>
            <w:tcW w:w="9800" w:type="dxa"/>
            <w:gridSpan w:val="7"/>
            <w:vAlign w:val="center"/>
          </w:tcPr>
          <w:p w:rsidR="00B03BF9" w:rsidRPr="00B03BF9" w:rsidRDefault="00821D56" w:rsidP="00821D56">
            <w:pPr>
              <w:spacing w:after="0" w:line="240" w:lineRule="auto"/>
              <w:rPr>
                <w:rFonts w:eastAsia="Times New Roman" w:cs="Times New Roman"/>
                <w:b/>
                <w:sz w:val="24"/>
                <w:szCs w:val="24"/>
                <w:lang w:eastAsia="hu-HU"/>
              </w:rPr>
            </w:pPr>
            <w:r>
              <w:rPr>
                <w:rFonts w:eastAsia="Times New Roman" w:cs="Times New Roman"/>
                <w:sz w:val="24"/>
                <w:szCs w:val="24"/>
                <w:lang w:eastAsia="hu-HU"/>
              </w:rPr>
              <w:t>Lásd: a s</w:t>
            </w:r>
            <w:r w:rsidR="00B03BF9" w:rsidRPr="00B03BF9">
              <w:rPr>
                <w:rFonts w:eastAsia="Times New Roman" w:cs="Times New Roman"/>
                <w:sz w:val="24"/>
                <w:szCs w:val="24"/>
                <w:lang w:eastAsia="hu-HU"/>
              </w:rPr>
              <w:t>zociális munka tantárgy</w:t>
            </w:r>
            <w:r>
              <w:rPr>
                <w:rFonts w:eastAsia="Times New Roman" w:cs="Times New Roman"/>
                <w:sz w:val="24"/>
                <w:szCs w:val="24"/>
                <w:lang w:eastAsia="hu-HU"/>
              </w:rPr>
              <w:t>ai</w:t>
            </w:r>
            <w:r w:rsidR="00B03BF9" w:rsidRPr="00B03BF9">
              <w:rPr>
                <w:rFonts w:eastAsia="Times New Roman" w:cs="Times New Roman"/>
                <w:sz w:val="24"/>
                <w:szCs w:val="24"/>
                <w:lang w:eastAsia="hu-HU"/>
              </w:rPr>
              <w:t>nál.</w:t>
            </w:r>
          </w:p>
        </w:tc>
      </w:tr>
      <w:tr w:rsidR="00B03BF9" w:rsidRPr="00B03BF9" w:rsidTr="00CF5234">
        <w:trPr>
          <w:trHeight w:val="255"/>
        </w:trPr>
        <w:tc>
          <w:tcPr>
            <w:tcW w:w="9800" w:type="dxa"/>
            <w:gridSpan w:val="7"/>
            <w:shd w:val="clear" w:color="auto" w:fill="C0C0C0"/>
            <w:noWrap/>
            <w:vAlign w:val="center"/>
          </w:tcPr>
          <w:p w:rsidR="00B03BF9" w:rsidRPr="00B03BF9" w:rsidRDefault="00B03BF9" w:rsidP="00B03BF9">
            <w:pPr>
              <w:spacing w:after="0" w:line="240" w:lineRule="auto"/>
              <w:rPr>
                <w:rFonts w:eastAsia="Times New Roman" w:cs="Arial"/>
                <w:b/>
                <w:bCs/>
                <w:sz w:val="24"/>
                <w:szCs w:val="24"/>
                <w:lang w:eastAsia="hu-HU"/>
              </w:rPr>
            </w:pPr>
            <w:r w:rsidRPr="00B03BF9">
              <w:rPr>
                <w:rFonts w:eastAsia="Times New Roman" w:cs="Arial"/>
                <w:b/>
                <w:bCs/>
                <w:sz w:val="24"/>
                <w:szCs w:val="24"/>
                <w:lang w:eastAsia="hu-HU"/>
              </w:rPr>
              <w:t>Fontosabb ajánlott irodalom</w:t>
            </w:r>
            <w:r w:rsidR="0017596E">
              <w:rPr>
                <w:rFonts w:eastAsia="Times New Roman" w:cs="Arial"/>
                <w:b/>
                <w:bCs/>
                <w:sz w:val="24"/>
                <w:szCs w:val="24"/>
                <w:lang w:eastAsia="hu-HU"/>
              </w:rPr>
              <w:t xml:space="preserve"> jegyzéke</w:t>
            </w:r>
            <w:r w:rsidRPr="00B03BF9">
              <w:rPr>
                <w:rFonts w:eastAsia="Times New Roman" w:cs="Arial"/>
                <w:b/>
                <w:bCs/>
                <w:sz w:val="24"/>
                <w:szCs w:val="24"/>
                <w:lang w:eastAsia="hu-HU"/>
              </w:rPr>
              <w:t>:</w:t>
            </w:r>
          </w:p>
        </w:tc>
      </w:tr>
      <w:tr w:rsidR="00B03BF9" w:rsidRPr="00B03BF9" w:rsidTr="00CF5234">
        <w:trPr>
          <w:trHeight w:val="184"/>
        </w:trPr>
        <w:tc>
          <w:tcPr>
            <w:tcW w:w="9800" w:type="dxa"/>
            <w:gridSpan w:val="7"/>
            <w:vAlign w:val="center"/>
          </w:tcPr>
          <w:p w:rsidR="00B03BF9" w:rsidRPr="00B03BF9" w:rsidRDefault="00821D56" w:rsidP="00B03BF9">
            <w:pPr>
              <w:spacing w:after="0" w:line="240" w:lineRule="auto"/>
              <w:rPr>
                <w:rFonts w:eastAsia="Times New Roman" w:cs="Times New Roman"/>
                <w:sz w:val="24"/>
                <w:szCs w:val="24"/>
                <w:lang w:eastAsia="hu-HU"/>
              </w:rPr>
            </w:pPr>
            <w:r>
              <w:rPr>
                <w:rFonts w:eastAsia="Times New Roman" w:cs="Times New Roman"/>
                <w:sz w:val="24"/>
                <w:szCs w:val="24"/>
                <w:lang w:eastAsia="hu-HU"/>
              </w:rPr>
              <w:t>Lásd: a s</w:t>
            </w:r>
            <w:r w:rsidRPr="00B03BF9">
              <w:rPr>
                <w:rFonts w:eastAsia="Times New Roman" w:cs="Times New Roman"/>
                <w:sz w:val="24"/>
                <w:szCs w:val="24"/>
                <w:lang w:eastAsia="hu-HU"/>
              </w:rPr>
              <w:t>zociális munka tantárgy</w:t>
            </w:r>
            <w:r>
              <w:rPr>
                <w:rFonts w:eastAsia="Times New Roman" w:cs="Times New Roman"/>
                <w:sz w:val="24"/>
                <w:szCs w:val="24"/>
                <w:lang w:eastAsia="hu-HU"/>
              </w:rPr>
              <w:t>ai</w:t>
            </w:r>
            <w:r w:rsidRPr="00B03BF9">
              <w:rPr>
                <w:rFonts w:eastAsia="Times New Roman" w:cs="Times New Roman"/>
                <w:sz w:val="24"/>
                <w:szCs w:val="24"/>
                <w:lang w:eastAsia="hu-HU"/>
              </w:rPr>
              <w:t>nál.</w:t>
            </w:r>
          </w:p>
        </w:tc>
      </w:tr>
      <w:tr w:rsidR="00B03BF9" w:rsidRPr="00B03BF9" w:rsidTr="00CF5234">
        <w:trPr>
          <w:trHeight w:val="184"/>
        </w:trPr>
        <w:tc>
          <w:tcPr>
            <w:tcW w:w="9800" w:type="dxa"/>
            <w:gridSpan w:val="7"/>
            <w:shd w:val="clear" w:color="auto" w:fill="C0C0C0"/>
            <w:vAlign w:val="center"/>
          </w:tcPr>
          <w:p w:rsidR="00B03BF9" w:rsidRPr="00B03BF9" w:rsidRDefault="00B03BF9" w:rsidP="00B03BF9">
            <w:pPr>
              <w:spacing w:after="0" w:line="240" w:lineRule="auto"/>
              <w:rPr>
                <w:rFonts w:eastAsia="Times New Roman" w:cs="Arial"/>
                <w:b/>
                <w:sz w:val="24"/>
                <w:szCs w:val="24"/>
                <w:lang w:eastAsia="hu-HU"/>
              </w:rPr>
            </w:pPr>
            <w:r w:rsidRPr="00B03BF9">
              <w:rPr>
                <w:rFonts w:eastAsia="Times New Roman" w:cs="Arial"/>
                <w:b/>
                <w:sz w:val="24"/>
                <w:szCs w:val="24"/>
                <w:lang w:eastAsia="hu-HU"/>
              </w:rPr>
              <w:t>Tantárgyfelelős intézet:</w:t>
            </w:r>
          </w:p>
        </w:tc>
      </w:tr>
      <w:tr w:rsidR="00B03BF9" w:rsidRPr="00B03BF9" w:rsidTr="00CF5234">
        <w:trPr>
          <w:trHeight w:val="184"/>
        </w:trPr>
        <w:tc>
          <w:tcPr>
            <w:tcW w:w="9800" w:type="dxa"/>
            <w:gridSpan w:val="7"/>
            <w:shd w:val="clear" w:color="auto" w:fill="auto"/>
            <w:vAlign w:val="center"/>
          </w:tcPr>
          <w:p w:rsidR="00B03BF9" w:rsidRPr="00B03BF9" w:rsidRDefault="00B03BF9" w:rsidP="00B03BF9">
            <w:pPr>
              <w:spacing w:after="0" w:line="240" w:lineRule="auto"/>
              <w:rPr>
                <w:rFonts w:eastAsia="Times New Roman" w:cs="Arial"/>
                <w:sz w:val="24"/>
                <w:szCs w:val="24"/>
                <w:lang w:eastAsia="hu-HU"/>
              </w:rPr>
            </w:pPr>
            <w:r w:rsidRPr="00B03BF9">
              <w:rPr>
                <w:rFonts w:eastAsia="Times New Roman" w:cs="Arial"/>
                <w:sz w:val="24"/>
                <w:szCs w:val="24"/>
                <w:lang w:eastAsia="hu-HU"/>
              </w:rPr>
              <w:t>BTK Szociológiai Intézet</w:t>
            </w:r>
          </w:p>
        </w:tc>
      </w:tr>
      <w:tr w:rsidR="00B03BF9" w:rsidRPr="00B03BF9" w:rsidTr="00CF5234">
        <w:trPr>
          <w:trHeight w:val="184"/>
        </w:trPr>
        <w:tc>
          <w:tcPr>
            <w:tcW w:w="9800" w:type="dxa"/>
            <w:gridSpan w:val="7"/>
            <w:shd w:val="clear" w:color="auto" w:fill="C0C0C0"/>
            <w:vAlign w:val="center"/>
          </w:tcPr>
          <w:p w:rsidR="00B03BF9" w:rsidRPr="00B03BF9" w:rsidRDefault="00B03BF9" w:rsidP="00B03BF9">
            <w:pPr>
              <w:spacing w:after="0" w:line="240" w:lineRule="auto"/>
              <w:rPr>
                <w:rFonts w:eastAsia="Times New Roman" w:cs="Arial"/>
                <w:b/>
                <w:sz w:val="24"/>
                <w:szCs w:val="24"/>
                <w:lang w:eastAsia="hu-HU"/>
              </w:rPr>
            </w:pPr>
            <w:r w:rsidRPr="00B03BF9">
              <w:rPr>
                <w:rFonts w:eastAsia="Times New Roman" w:cs="Arial"/>
                <w:b/>
                <w:sz w:val="24"/>
                <w:szCs w:val="24"/>
                <w:lang w:eastAsia="hu-HU"/>
              </w:rPr>
              <w:t>Egyéb tudnivalók:</w:t>
            </w:r>
          </w:p>
        </w:tc>
      </w:tr>
      <w:tr w:rsidR="00B03BF9" w:rsidRPr="00B03BF9" w:rsidTr="00CF5234">
        <w:trPr>
          <w:trHeight w:val="184"/>
        </w:trPr>
        <w:tc>
          <w:tcPr>
            <w:tcW w:w="9800" w:type="dxa"/>
            <w:gridSpan w:val="7"/>
            <w:shd w:val="clear" w:color="auto" w:fill="auto"/>
            <w:vAlign w:val="center"/>
          </w:tcPr>
          <w:p w:rsidR="00B03BF9" w:rsidRPr="00B03BF9" w:rsidRDefault="00877373" w:rsidP="00B03BF9">
            <w:pPr>
              <w:spacing w:after="0" w:line="240" w:lineRule="auto"/>
              <w:rPr>
                <w:rFonts w:eastAsia="Calibri" w:cs="Times New Roman"/>
                <w:sz w:val="24"/>
                <w:szCs w:val="24"/>
              </w:rPr>
            </w:pPr>
            <w:r w:rsidRPr="00085BD1">
              <w:rPr>
                <w:rFonts w:eastAsia="Calibri" w:cs="Times New Roman"/>
                <w:b/>
                <w:sz w:val="24"/>
                <w:szCs w:val="24"/>
              </w:rPr>
              <w:t>Az gyakorlat szakmai vezetője</w:t>
            </w:r>
            <w:r w:rsidR="00B03BF9" w:rsidRPr="00085BD1">
              <w:rPr>
                <w:rFonts w:eastAsia="Calibri" w:cs="Times New Roman"/>
                <w:b/>
                <w:sz w:val="24"/>
                <w:szCs w:val="24"/>
              </w:rPr>
              <w:t xml:space="preserve"> dr. Kozma Judit</w:t>
            </w:r>
            <w:r w:rsidR="00B03BF9" w:rsidRPr="00B03BF9">
              <w:rPr>
                <w:rFonts w:eastAsia="Calibri" w:cs="Times New Roman"/>
                <w:sz w:val="24"/>
                <w:szCs w:val="24"/>
              </w:rPr>
              <w:t xml:space="preserve"> elérhetősége: </w:t>
            </w:r>
            <w:hyperlink r:id="rId12" w:history="1">
              <w:r w:rsidR="00B03BF9" w:rsidRPr="00B03BF9">
                <w:rPr>
                  <w:rFonts w:eastAsia="Calibri" w:cs="Times New Roman"/>
                  <w:color w:val="0000FF"/>
                  <w:sz w:val="24"/>
                  <w:szCs w:val="24"/>
                  <w:u w:val="single"/>
                </w:rPr>
                <w:t>judit.kozma54@gmail.com</w:t>
              </w:r>
            </w:hyperlink>
            <w:r w:rsidR="00B03BF9" w:rsidRPr="00B03BF9">
              <w:rPr>
                <w:rFonts w:eastAsia="Calibri" w:cs="Times New Roman"/>
                <w:sz w:val="24"/>
                <w:szCs w:val="24"/>
              </w:rPr>
              <w:t>, +36 20 4656497</w:t>
            </w:r>
          </w:p>
          <w:p w:rsidR="00B03BF9" w:rsidRPr="00B03BF9" w:rsidRDefault="00B03BF9" w:rsidP="00B03BF9">
            <w:pPr>
              <w:spacing w:after="0" w:line="240" w:lineRule="auto"/>
              <w:rPr>
                <w:rFonts w:eastAsia="Calibri" w:cs="Times New Roman"/>
                <w:sz w:val="24"/>
                <w:szCs w:val="24"/>
              </w:rPr>
            </w:pPr>
            <w:r w:rsidRPr="00B03BF9">
              <w:rPr>
                <w:rFonts w:eastAsia="Calibri" w:cs="Times New Roman"/>
                <w:sz w:val="24"/>
                <w:szCs w:val="24"/>
              </w:rPr>
              <w:t xml:space="preserve">Terepajánlatok: </w:t>
            </w:r>
            <w:hyperlink r:id="rId13" w:history="1">
              <w:r w:rsidRPr="00B03BF9">
                <w:rPr>
                  <w:rFonts w:eastAsia="Calibri" w:cs="Times New Roman"/>
                  <w:color w:val="0000FF"/>
                  <w:sz w:val="24"/>
                  <w:szCs w:val="24"/>
                  <w:u w:val="single"/>
                </w:rPr>
                <w:t>http://szociologiaszak.uni-miskolc.hu/segedanyagok.htm</w:t>
              </w:r>
            </w:hyperlink>
            <w:r w:rsidRPr="00B03BF9">
              <w:rPr>
                <w:rFonts w:eastAsia="Calibri" w:cs="Times New Roman"/>
                <w:sz w:val="24"/>
                <w:szCs w:val="24"/>
              </w:rPr>
              <w:t xml:space="preserve"> </w:t>
            </w:r>
          </w:p>
          <w:p w:rsidR="00B03BF9" w:rsidRPr="00B03BF9" w:rsidRDefault="00B03BF9" w:rsidP="00085BD1">
            <w:pPr>
              <w:spacing w:after="0" w:line="240" w:lineRule="auto"/>
              <w:rPr>
                <w:rFonts w:eastAsia="Times New Roman" w:cs="Times New Roman"/>
                <w:color w:val="FF0000"/>
                <w:sz w:val="24"/>
                <w:szCs w:val="24"/>
                <w:lang w:eastAsia="hu-HU"/>
              </w:rPr>
            </w:pPr>
            <w:r w:rsidRPr="00B03BF9">
              <w:rPr>
                <w:rFonts w:eastAsia="Calibri" w:cs="Times New Roman"/>
                <w:sz w:val="24"/>
                <w:szCs w:val="24"/>
              </w:rPr>
              <w:t xml:space="preserve">A hallgatók igénybe vehetnek </w:t>
            </w:r>
            <w:r w:rsidRPr="00B03BF9">
              <w:rPr>
                <w:rFonts w:eastAsia="Calibri" w:cs="Times New Roman"/>
                <w:b/>
                <w:sz w:val="24"/>
                <w:szCs w:val="24"/>
              </w:rPr>
              <w:t>egyéni szupervíziót</w:t>
            </w:r>
            <w:r w:rsidRPr="00B03BF9">
              <w:rPr>
                <w:rFonts w:eastAsia="Calibri" w:cs="Times New Roman"/>
                <w:sz w:val="24"/>
                <w:szCs w:val="24"/>
              </w:rPr>
              <w:t xml:space="preserve"> előre bejelentkezés után pénteken </w:t>
            </w:r>
            <w:r w:rsidR="005A3208">
              <w:rPr>
                <w:rFonts w:eastAsia="Calibri" w:cs="Times New Roman"/>
                <w:sz w:val="24"/>
                <w:szCs w:val="24"/>
              </w:rPr>
              <w:t>a szakmai vezető fogadóóráján</w:t>
            </w:r>
            <w:r w:rsidRPr="00B03BF9">
              <w:rPr>
                <w:rFonts w:eastAsia="Calibri" w:cs="Times New Roman"/>
                <w:sz w:val="24"/>
                <w:szCs w:val="24"/>
              </w:rPr>
              <w:t xml:space="preserve"> személyesen, vagy más napokon skype-on (jkozma1), telefonon (vonalas telefonon tudok beszélni ingyen 1 órán keresztül). Bejelentkezés a fenti mobil</w:t>
            </w:r>
            <w:bookmarkStart w:id="0" w:name="_GoBack"/>
            <w:bookmarkEnd w:id="0"/>
            <w:r w:rsidRPr="00B03BF9">
              <w:rPr>
                <w:rFonts w:eastAsia="Calibri" w:cs="Times New Roman"/>
                <w:sz w:val="24"/>
                <w:szCs w:val="24"/>
              </w:rPr>
              <w:t>számon.</w:t>
            </w:r>
          </w:p>
        </w:tc>
      </w:tr>
    </w:tbl>
    <w:p w:rsidR="005F65A9" w:rsidRPr="00B03BF9" w:rsidRDefault="005F65A9" w:rsidP="00085BD1">
      <w:pPr>
        <w:rPr>
          <w:sz w:val="24"/>
          <w:szCs w:val="24"/>
        </w:rPr>
      </w:pPr>
    </w:p>
    <w:sectPr w:rsidR="005F65A9" w:rsidRPr="00B03BF9" w:rsidSect="0085403F">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54" w:rsidRDefault="00237654" w:rsidP="009F5676">
      <w:pPr>
        <w:spacing w:after="0" w:line="240" w:lineRule="auto"/>
      </w:pPr>
      <w:r>
        <w:separator/>
      </w:r>
    </w:p>
  </w:endnote>
  <w:endnote w:type="continuationSeparator" w:id="0">
    <w:p w:rsidR="00237654" w:rsidRDefault="00237654" w:rsidP="009F5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768507"/>
      <w:docPartObj>
        <w:docPartGallery w:val="Page Numbers (Bottom of Page)"/>
        <w:docPartUnique/>
      </w:docPartObj>
    </w:sdtPr>
    <w:sdtContent>
      <w:p w:rsidR="009F5676" w:rsidRDefault="0085403F">
        <w:pPr>
          <w:pStyle w:val="llb"/>
          <w:jc w:val="center"/>
        </w:pPr>
        <w:r>
          <w:fldChar w:fldCharType="begin"/>
        </w:r>
        <w:r w:rsidR="009F5676">
          <w:instrText>PAGE   \* MERGEFORMAT</w:instrText>
        </w:r>
        <w:r>
          <w:fldChar w:fldCharType="separate"/>
        </w:r>
        <w:r w:rsidR="00237654">
          <w:rPr>
            <w:noProof/>
          </w:rPr>
          <w:t>1</w:t>
        </w:r>
        <w:r>
          <w:fldChar w:fldCharType="end"/>
        </w:r>
      </w:p>
    </w:sdtContent>
  </w:sdt>
  <w:p w:rsidR="009F5676" w:rsidRDefault="009F567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54" w:rsidRDefault="00237654" w:rsidP="009F5676">
      <w:pPr>
        <w:spacing w:after="0" w:line="240" w:lineRule="auto"/>
      </w:pPr>
      <w:r>
        <w:separator/>
      </w:r>
    </w:p>
  </w:footnote>
  <w:footnote w:type="continuationSeparator" w:id="0">
    <w:p w:rsidR="00237654" w:rsidRDefault="00237654" w:rsidP="009F5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11E17E4"/>
    <w:multiLevelType w:val="hybridMultilevel"/>
    <w:tmpl w:val="01440EAC"/>
    <w:lvl w:ilvl="0" w:tplc="0BBA5E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02F67"/>
    <w:multiLevelType w:val="hybridMultilevel"/>
    <w:tmpl w:val="EF16E376"/>
    <w:lvl w:ilvl="0" w:tplc="040E0001">
      <w:start w:val="1"/>
      <w:numFmt w:val="bullet"/>
      <w:lvlText w:val=""/>
      <w:lvlJc w:val="left"/>
      <w:pPr>
        <w:tabs>
          <w:tab w:val="num" w:pos="947"/>
        </w:tabs>
        <w:ind w:left="947" w:hanging="360"/>
      </w:pPr>
      <w:rPr>
        <w:rFonts w:ascii="Symbol" w:hAnsi="Symbol" w:hint="default"/>
      </w:rPr>
    </w:lvl>
    <w:lvl w:ilvl="1" w:tplc="040E000F">
      <w:start w:val="1"/>
      <w:numFmt w:val="decimal"/>
      <w:lvlText w:val="%2."/>
      <w:lvlJc w:val="left"/>
      <w:pPr>
        <w:tabs>
          <w:tab w:val="num" w:pos="1667"/>
        </w:tabs>
        <w:ind w:left="1667" w:hanging="360"/>
      </w:pPr>
      <w:rPr>
        <w:rFonts w:hint="default"/>
      </w:rPr>
    </w:lvl>
    <w:lvl w:ilvl="2" w:tplc="040E0005" w:tentative="1">
      <w:start w:val="1"/>
      <w:numFmt w:val="bullet"/>
      <w:lvlText w:val=""/>
      <w:lvlJc w:val="left"/>
      <w:pPr>
        <w:tabs>
          <w:tab w:val="num" w:pos="2387"/>
        </w:tabs>
        <w:ind w:left="2387" w:hanging="360"/>
      </w:pPr>
      <w:rPr>
        <w:rFonts w:ascii="Wingdings" w:hAnsi="Wingdings" w:hint="default"/>
      </w:rPr>
    </w:lvl>
    <w:lvl w:ilvl="3" w:tplc="040E0001" w:tentative="1">
      <w:start w:val="1"/>
      <w:numFmt w:val="bullet"/>
      <w:lvlText w:val=""/>
      <w:lvlJc w:val="left"/>
      <w:pPr>
        <w:tabs>
          <w:tab w:val="num" w:pos="3107"/>
        </w:tabs>
        <w:ind w:left="3107" w:hanging="360"/>
      </w:pPr>
      <w:rPr>
        <w:rFonts w:ascii="Symbol" w:hAnsi="Symbol" w:hint="default"/>
      </w:rPr>
    </w:lvl>
    <w:lvl w:ilvl="4" w:tplc="040E0003" w:tentative="1">
      <w:start w:val="1"/>
      <w:numFmt w:val="bullet"/>
      <w:lvlText w:val="o"/>
      <w:lvlJc w:val="left"/>
      <w:pPr>
        <w:tabs>
          <w:tab w:val="num" w:pos="3827"/>
        </w:tabs>
        <w:ind w:left="3827" w:hanging="360"/>
      </w:pPr>
      <w:rPr>
        <w:rFonts w:ascii="Courier New" w:hAnsi="Courier New" w:cs="Courier New" w:hint="default"/>
      </w:rPr>
    </w:lvl>
    <w:lvl w:ilvl="5" w:tplc="040E0005" w:tentative="1">
      <w:start w:val="1"/>
      <w:numFmt w:val="bullet"/>
      <w:lvlText w:val=""/>
      <w:lvlJc w:val="left"/>
      <w:pPr>
        <w:tabs>
          <w:tab w:val="num" w:pos="4547"/>
        </w:tabs>
        <w:ind w:left="4547" w:hanging="360"/>
      </w:pPr>
      <w:rPr>
        <w:rFonts w:ascii="Wingdings" w:hAnsi="Wingdings" w:hint="default"/>
      </w:rPr>
    </w:lvl>
    <w:lvl w:ilvl="6" w:tplc="040E0001" w:tentative="1">
      <w:start w:val="1"/>
      <w:numFmt w:val="bullet"/>
      <w:lvlText w:val=""/>
      <w:lvlJc w:val="left"/>
      <w:pPr>
        <w:tabs>
          <w:tab w:val="num" w:pos="5267"/>
        </w:tabs>
        <w:ind w:left="5267" w:hanging="360"/>
      </w:pPr>
      <w:rPr>
        <w:rFonts w:ascii="Symbol" w:hAnsi="Symbol" w:hint="default"/>
      </w:rPr>
    </w:lvl>
    <w:lvl w:ilvl="7" w:tplc="040E0003" w:tentative="1">
      <w:start w:val="1"/>
      <w:numFmt w:val="bullet"/>
      <w:lvlText w:val="o"/>
      <w:lvlJc w:val="left"/>
      <w:pPr>
        <w:tabs>
          <w:tab w:val="num" w:pos="5987"/>
        </w:tabs>
        <w:ind w:left="5987" w:hanging="360"/>
      </w:pPr>
      <w:rPr>
        <w:rFonts w:ascii="Courier New" w:hAnsi="Courier New" w:cs="Courier New" w:hint="default"/>
      </w:rPr>
    </w:lvl>
    <w:lvl w:ilvl="8" w:tplc="040E0005" w:tentative="1">
      <w:start w:val="1"/>
      <w:numFmt w:val="bullet"/>
      <w:lvlText w:val=""/>
      <w:lvlJc w:val="left"/>
      <w:pPr>
        <w:tabs>
          <w:tab w:val="num" w:pos="6707"/>
        </w:tabs>
        <w:ind w:left="6707" w:hanging="360"/>
      </w:pPr>
      <w:rPr>
        <w:rFonts w:ascii="Wingdings" w:hAnsi="Wingdings" w:hint="default"/>
      </w:rPr>
    </w:lvl>
  </w:abstractNum>
  <w:abstractNum w:abstractNumId="3">
    <w:nsid w:val="0400172A"/>
    <w:multiLevelType w:val="hybridMultilevel"/>
    <w:tmpl w:val="A8FC3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45571A1"/>
    <w:multiLevelType w:val="hybridMultilevel"/>
    <w:tmpl w:val="0360DA5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DE7674"/>
    <w:multiLevelType w:val="hybridMultilevel"/>
    <w:tmpl w:val="00004470"/>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6">
    <w:nsid w:val="0D632E2D"/>
    <w:multiLevelType w:val="hybridMultilevel"/>
    <w:tmpl w:val="86E215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nsid w:val="0DF93C02"/>
    <w:multiLevelType w:val="hybridMultilevel"/>
    <w:tmpl w:val="B9D480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nsid w:val="0F2415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994C34"/>
    <w:multiLevelType w:val="hybridMultilevel"/>
    <w:tmpl w:val="519645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CC5314"/>
    <w:multiLevelType w:val="hybridMultilevel"/>
    <w:tmpl w:val="9B381E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09456E"/>
    <w:multiLevelType w:val="hybridMultilevel"/>
    <w:tmpl w:val="D8AE4A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nsid w:val="15993ECE"/>
    <w:multiLevelType w:val="hybridMultilevel"/>
    <w:tmpl w:val="2D9AB16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nsid w:val="1B216F2A"/>
    <w:multiLevelType w:val="hybridMultilevel"/>
    <w:tmpl w:val="E4A66CC8"/>
    <w:lvl w:ilvl="0" w:tplc="CADA892C">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1BC9379F"/>
    <w:multiLevelType w:val="hybridMultilevel"/>
    <w:tmpl w:val="021E7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7B620B7"/>
    <w:multiLevelType w:val="hybridMultilevel"/>
    <w:tmpl w:val="A71A3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5964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E37564"/>
    <w:multiLevelType w:val="hybridMultilevel"/>
    <w:tmpl w:val="413E4A68"/>
    <w:lvl w:ilvl="0" w:tplc="040E0001">
      <w:start w:val="1"/>
      <w:numFmt w:val="bullet"/>
      <w:lvlText w:val=""/>
      <w:lvlJc w:val="left"/>
      <w:pPr>
        <w:ind w:left="1490" w:hanging="360"/>
      </w:pPr>
      <w:rPr>
        <w:rFonts w:ascii="Symbol" w:hAnsi="Symbol" w:hint="default"/>
      </w:rPr>
    </w:lvl>
    <w:lvl w:ilvl="1" w:tplc="040E0003">
      <w:start w:val="1"/>
      <w:numFmt w:val="bullet"/>
      <w:lvlText w:val="o"/>
      <w:lvlJc w:val="left"/>
      <w:pPr>
        <w:ind w:left="2210" w:hanging="360"/>
      </w:pPr>
      <w:rPr>
        <w:rFonts w:ascii="Courier New" w:hAnsi="Courier New" w:cs="Times New Roman" w:hint="default"/>
      </w:rPr>
    </w:lvl>
    <w:lvl w:ilvl="2" w:tplc="040E0005">
      <w:start w:val="1"/>
      <w:numFmt w:val="bullet"/>
      <w:lvlText w:val=""/>
      <w:lvlJc w:val="left"/>
      <w:pPr>
        <w:ind w:left="2930" w:hanging="360"/>
      </w:pPr>
      <w:rPr>
        <w:rFonts w:ascii="Wingdings" w:hAnsi="Wingdings" w:hint="default"/>
      </w:rPr>
    </w:lvl>
    <w:lvl w:ilvl="3" w:tplc="040E0001">
      <w:start w:val="1"/>
      <w:numFmt w:val="bullet"/>
      <w:lvlText w:val=""/>
      <w:lvlJc w:val="left"/>
      <w:pPr>
        <w:ind w:left="3650" w:hanging="360"/>
      </w:pPr>
      <w:rPr>
        <w:rFonts w:ascii="Symbol" w:hAnsi="Symbol" w:hint="default"/>
      </w:rPr>
    </w:lvl>
    <w:lvl w:ilvl="4" w:tplc="040E0003">
      <w:start w:val="1"/>
      <w:numFmt w:val="bullet"/>
      <w:lvlText w:val="o"/>
      <w:lvlJc w:val="left"/>
      <w:pPr>
        <w:ind w:left="4370" w:hanging="360"/>
      </w:pPr>
      <w:rPr>
        <w:rFonts w:ascii="Courier New" w:hAnsi="Courier New" w:cs="Times New Roman" w:hint="default"/>
      </w:rPr>
    </w:lvl>
    <w:lvl w:ilvl="5" w:tplc="040E0005">
      <w:start w:val="1"/>
      <w:numFmt w:val="bullet"/>
      <w:lvlText w:val=""/>
      <w:lvlJc w:val="left"/>
      <w:pPr>
        <w:ind w:left="5090" w:hanging="360"/>
      </w:pPr>
      <w:rPr>
        <w:rFonts w:ascii="Wingdings" w:hAnsi="Wingdings" w:hint="default"/>
      </w:rPr>
    </w:lvl>
    <w:lvl w:ilvl="6" w:tplc="040E0001">
      <w:start w:val="1"/>
      <w:numFmt w:val="bullet"/>
      <w:lvlText w:val=""/>
      <w:lvlJc w:val="left"/>
      <w:pPr>
        <w:ind w:left="5810" w:hanging="360"/>
      </w:pPr>
      <w:rPr>
        <w:rFonts w:ascii="Symbol" w:hAnsi="Symbol" w:hint="default"/>
      </w:rPr>
    </w:lvl>
    <w:lvl w:ilvl="7" w:tplc="040E0003">
      <w:start w:val="1"/>
      <w:numFmt w:val="bullet"/>
      <w:lvlText w:val="o"/>
      <w:lvlJc w:val="left"/>
      <w:pPr>
        <w:ind w:left="6530" w:hanging="360"/>
      </w:pPr>
      <w:rPr>
        <w:rFonts w:ascii="Courier New" w:hAnsi="Courier New" w:cs="Times New Roman" w:hint="default"/>
      </w:rPr>
    </w:lvl>
    <w:lvl w:ilvl="8" w:tplc="040E0005">
      <w:start w:val="1"/>
      <w:numFmt w:val="bullet"/>
      <w:lvlText w:val=""/>
      <w:lvlJc w:val="left"/>
      <w:pPr>
        <w:ind w:left="7250" w:hanging="360"/>
      </w:pPr>
      <w:rPr>
        <w:rFonts w:ascii="Wingdings" w:hAnsi="Wingdings" w:hint="default"/>
      </w:rPr>
    </w:lvl>
  </w:abstractNum>
  <w:abstractNum w:abstractNumId="18">
    <w:nsid w:val="3AEA6B25"/>
    <w:multiLevelType w:val="hybridMultilevel"/>
    <w:tmpl w:val="8BFA972C"/>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9">
    <w:nsid w:val="422E1A49"/>
    <w:multiLevelType w:val="hybridMultilevel"/>
    <w:tmpl w:val="2390A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EF1ADD"/>
    <w:multiLevelType w:val="hybridMultilevel"/>
    <w:tmpl w:val="566CF77A"/>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nsid w:val="4628310F"/>
    <w:multiLevelType w:val="hybridMultilevel"/>
    <w:tmpl w:val="BA221C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2">
    <w:nsid w:val="479265EF"/>
    <w:multiLevelType w:val="hybridMultilevel"/>
    <w:tmpl w:val="B4E2B2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4C854F52"/>
    <w:multiLevelType w:val="hybridMultilevel"/>
    <w:tmpl w:val="6CEAAC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4">
    <w:nsid w:val="55C53045"/>
    <w:multiLevelType w:val="hybridMultilevel"/>
    <w:tmpl w:val="1DD4A398"/>
    <w:lvl w:ilvl="0" w:tplc="040E0001">
      <w:start w:val="1"/>
      <w:numFmt w:val="bullet"/>
      <w:lvlText w:val=""/>
      <w:lvlJc w:val="left"/>
      <w:pPr>
        <w:tabs>
          <w:tab w:val="num" w:pos="1030"/>
        </w:tabs>
        <w:ind w:left="1030" w:hanging="360"/>
      </w:pPr>
      <w:rPr>
        <w:rFonts w:ascii="Symbol" w:hAnsi="Symbol" w:hint="default"/>
      </w:rPr>
    </w:lvl>
    <w:lvl w:ilvl="1" w:tplc="040E0003" w:tentative="1">
      <w:start w:val="1"/>
      <w:numFmt w:val="bullet"/>
      <w:lvlText w:val="o"/>
      <w:lvlJc w:val="left"/>
      <w:pPr>
        <w:tabs>
          <w:tab w:val="num" w:pos="1750"/>
        </w:tabs>
        <w:ind w:left="1750" w:hanging="360"/>
      </w:pPr>
      <w:rPr>
        <w:rFonts w:ascii="Courier New" w:hAnsi="Courier New" w:cs="Courier New" w:hint="default"/>
      </w:rPr>
    </w:lvl>
    <w:lvl w:ilvl="2" w:tplc="040E0005" w:tentative="1">
      <w:start w:val="1"/>
      <w:numFmt w:val="bullet"/>
      <w:lvlText w:val=""/>
      <w:lvlJc w:val="left"/>
      <w:pPr>
        <w:tabs>
          <w:tab w:val="num" w:pos="2470"/>
        </w:tabs>
        <w:ind w:left="2470" w:hanging="360"/>
      </w:pPr>
      <w:rPr>
        <w:rFonts w:ascii="Wingdings" w:hAnsi="Wingdings" w:hint="default"/>
      </w:rPr>
    </w:lvl>
    <w:lvl w:ilvl="3" w:tplc="040E0001" w:tentative="1">
      <w:start w:val="1"/>
      <w:numFmt w:val="bullet"/>
      <w:lvlText w:val=""/>
      <w:lvlJc w:val="left"/>
      <w:pPr>
        <w:tabs>
          <w:tab w:val="num" w:pos="3190"/>
        </w:tabs>
        <w:ind w:left="3190" w:hanging="360"/>
      </w:pPr>
      <w:rPr>
        <w:rFonts w:ascii="Symbol" w:hAnsi="Symbol" w:hint="default"/>
      </w:rPr>
    </w:lvl>
    <w:lvl w:ilvl="4" w:tplc="040E0003" w:tentative="1">
      <w:start w:val="1"/>
      <w:numFmt w:val="bullet"/>
      <w:lvlText w:val="o"/>
      <w:lvlJc w:val="left"/>
      <w:pPr>
        <w:tabs>
          <w:tab w:val="num" w:pos="3910"/>
        </w:tabs>
        <w:ind w:left="3910" w:hanging="360"/>
      </w:pPr>
      <w:rPr>
        <w:rFonts w:ascii="Courier New" w:hAnsi="Courier New" w:cs="Courier New" w:hint="default"/>
      </w:rPr>
    </w:lvl>
    <w:lvl w:ilvl="5" w:tplc="040E0005" w:tentative="1">
      <w:start w:val="1"/>
      <w:numFmt w:val="bullet"/>
      <w:lvlText w:val=""/>
      <w:lvlJc w:val="left"/>
      <w:pPr>
        <w:tabs>
          <w:tab w:val="num" w:pos="4630"/>
        </w:tabs>
        <w:ind w:left="4630" w:hanging="360"/>
      </w:pPr>
      <w:rPr>
        <w:rFonts w:ascii="Wingdings" w:hAnsi="Wingdings" w:hint="default"/>
      </w:rPr>
    </w:lvl>
    <w:lvl w:ilvl="6" w:tplc="040E0001" w:tentative="1">
      <w:start w:val="1"/>
      <w:numFmt w:val="bullet"/>
      <w:lvlText w:val=""/>
      <w:lvlJc w:val="left"/>
      <w:pPr>
        <w:tabs>
          <w:tab w:val="num" w:pos="5350"/>
        </w:tabs>
        <w:ind w:left="5350" w:hanging="360"/>
      </w:pPr>
      <w:rPr>
        <w:rFonts w:ascii="Symbol" w:hAnsi="Symbol" w:hint="default"/>
      </w:rPr>
    </w:lvl>
    <w:lvl w:ilvl="7" w:tplc="040E0003" w:tentative="1">
      <w:start w:val="1"/>
      <w:numFmt w:val="bullet"/>
      <w:lvlText w:val="o"/>
      <w:lvlJc w:val="left"/>
      <w:pPr>
        <w:tabs>
          <w:tab w:val="num" w:pos="6070"/>
        </w:tabs>
        <w:ind w:left="6070" w:hanging="360"/>
      </w:pPr>
      <w:rPr>
        <w:rFonts w:ascii="Courier New" w:hAnsi="Courier New" w:cs="Courier New" w:hint="default"/>
      </w:rPr>
    </w:lvl>
    <w:lvl w:ilvl="8" w:tplc="040E0005" w:tentative="1">
      <w:start w:val="1"/>
      <w:numFmt w:val="bullet"/>
      <w:lvlText w:val=""/>
      <w:lvlJc w:val="left"/>
      <w:pPr>
        <w:tabs>
          <w:tab w:val="num" w:pos="6790"/>
        </w:tabs>
        <w:ind w:left="6790" w:hanging="360"/>
      </w:pPr>
      <w:rPr>
        <w:rFonts w:ascii="Wingdings" w:hAnsi="Wingdings" w:hint="default"/>
      </w:rPr>
    </w:lvl>
  </w:abstractNum>
  <w:abstractNum w:abstractNumId="25">
    <w:nsid w:val="57B22202"/>
    <w:multiLevelType w:val="hybridMultilevel"/>
    <w:tmpl w:val="EDEAE7B2"/>
    <w:lvl w:ilvl="0" w:tplc="CADA892C">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92C2790"/>
    <w:multiLevelType w:val="hybridMultilevel"/>
    <w:tmpl w:val="F07458EE"/>
    <w:lvl w:ilvl="0" w:tplc="CADA892C">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0C83216"/>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6E407F3"/>
    <w:multiLevelType w:val="hybridMultilevel"/>
    <w:tmpl w:val="83F0F38C"/>
    <w:lvl w:ilvl="0" w:tplc="A9081DBA">
      <w:start w:val="1"/>
      <w:numFmt w:val="decimal"/>
      <w:lvlText w:val="%1."/>
      <w:lvlJc w:val="left"/>
      <w:pPr>
        <w:ind w:left="736" w:hanging="360"/>
      </w:pPr>
      <w:rPr>
        <w:rFonts w:hint="default"/>
      </w:r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29">
    <w:nsid w:val="693A11B3"/>
    <w:multiLevelType w:val="hybridMultilevel"/>
    <w:tmpl w:val="9162EDB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Times New Roman"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Times New Roman"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Times New Roman" w:hint="default"/>
      </w:rPr>
    </w:lvl>
    <w:lvl w:ilvl="8" w:tplc="040E0005">
      <w:start w:val="1"/>
      <w:numFmt w:val="bullet"/>
      <w:lvlText w:val=""/>
      <w:lvlJc w:val="left"/>
      <w:pPr>
        <w:ind w:left="6840" w:hanging="360"/>
      </w:pPr>
      <w:rPr>
        <w:rFonts w:ascii="Wingdings" w:hAnsi="Wingdings" w:hint="default"/>
      </w:rPr>
    </w:lvl>
  </w:abstractNum>
  <w:abstractNum w:abstractNumId="30">
    <w:nsid w:val="699B20F3"/>
    <w:multiLevelType w:val="hybridMultilevel"/>
    <w:tmpl w:val="A0F4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272F58"/>
    <w:multiLevelType w:val="hybridMultilevel"/>
    <w:tmpl w:val="1938E5A2"/>
    <w:lvl w:ilvl="0" w:tplc="040E0001">
      <w:start w:val="1"/>
      <w:numFmt w:val="bullet"/>
      <w:lvlText w:val=""/>
      <w:lvlJc w:val="left"/>
      <w:pPr>
        <w:tabs>
          <w:tab w:val="num" w:pos="1030"/>
        </w:tabs>
        <w:ind w:left="1030" w:hanging="360"/>
      </w:pPr>
      <w:rPr>
        <w:rFonts w:ascii="Symbol" w:hAnsi="Symbol" w:hint="default"/>
      </w:rPr>
    </w:lvl>
    <w:lvl w:ilvl="1" w:tplc="040E0003" w:tentative="1">
      <w:start w:val="1"/>
      <w:numFmt w:val="bullet"/>
      <w:lvlText w:val="o"/>
      <w:lvlJc w:val="left"/>
      <w:pPr>
        <w:tabs>
          <w:tab w:val="num" w:pos="1750"/>
        </w:tabs>
        <w:ind w:left="1750" w:hanging="360"/>
      </w:pPr>
      <w:rPr>
        <w:rFonts w:ascii="Courier New" w:hAnsi="Courier New" w:cs="Courier New" w:hint="default"/>
      </w:rPr>
    </w:lvl>
    <w:lvl w:ilvl="2" w:tplc="040E0005" w:tentative="1">
      <w:start w:val="1"/>
      <w:numFmt w:val="bullet"/>
      <w:lvlText w:val=""/>
      <w:lvlJc w:val="left"/>
      <w:pPr>
        <w:tabs>
          <w:tab w:val="num" w:pos="2470"/>
        </w:tabs>
        <w:ind w:left="2470" w:hanging="360"/>
      </w:pPr>
      <w:rPr>
        <w:rFonts w:ascii="Wingdings" w:hAnsi="Wingdings" w:hint="default"/>
      </w:rPr>
    </w:lvl>
    <w:lvl w:ilvl="3" w:tplc="040E0001" w:tentative="1">
      <w:start w:val="1"/>
      <w:numFmt w:val="bullet"/>
      <w:lvlText w:val=""/>
      <w:lvlJc w:val="left"/>
      <w:pPr>
        <w:tabs>
          <w:tab w:val="num" w:pos="3190"/>
        </w:tabs>
        <w:ind w:left="3190" w:hanging="360"/>
      </w:pPr>
      <w:rPr>
        <w:rFonts w:ascii="Symbol" w:hAnsi="Symbol" w:hint="default"/>
      </w:rPr>
    </w:lvl>
    <w:lvl w:ilvl="4" w:tplc="040E0003" w:tentative="1">
      <w:start w:val="1"/>
      <w:numFmt w:val="bullet"/>
      <w:lvlText w:val="o"/>
      <w:lvlJc w:val="left"/>
      <w:pPr>
        <w:tabs>
          <w:tab w:val="num" w:pos="3910"/>
        </w:tabs>
        <w:ind w:left="3910" w:hanging="360"/>
      </w:pPr>
      <w:rPr>
        <w:rFonts w:ascii="Courier New" w:hAnsi="Courier New" w:cs="Courier New" w:hint="default"/>
      </w:rPr>
    </w:lvl>
    <w:lvl w:ilvl="5" w:tplc="040E0005" w:tentative="1">
      <w:start w:val="1"/>
      <w:numFmt w:val="bullet"/>
      <w:lvlText w:val=""/>
      <w:lvlJc w:val="left"/>
      <w:pPr>
        <w:tabs>
          <w:tab w:val="num" w:pos="4630"/>
        </w:tabs>
        <w:ind w:left="4630" w:hanging="360"/>
      </w:pPr>
      <w:rPr>
        <w:rFonts w:ascii="Wingdings" w:hAnsi="Wingdings" w:hint="default"/>
      </w:rPr>
    </w:lvl>
    <w:lvl w:ilvl="6" w:tplc="040E0001" w:tentative="1">
      <w:start w:val="1"/>
      <w:numFmt w:val="bullet"/>
      <w:lvlText w:val=""/>
      <w:lvlJc w:val="left"/>
      <w:pPr>
        <w:tabs>
          <w:tab w:val="num" w:pos="5350"/>
        </w:tabs>
        <w:ind w:left="5350" w:hanging="360"/>
      </w:pPr>
      <w:rPr>
        <w:rFonts w:ascii="Symbol" w:hAnsi="Symbol" w:hint="default"/>
      </w:rPr>
    </w:lvl>
    <w:lvl w:ilvl="7" w:tplc="040E0003" w:tentative="1">
      <w:start w:val="1"/>
      <w:numFmt w:val="bullet"/>
      <w:lvlText w:val="o"/>
      <w:lvlJc w:val="left"/>
      <w:pPr>
        <w:tabs>
          <w:tab w:val="num" w:pos="6070"/>
        </w:tabs>
        <w:ind w:left="6070" w:hanging="360"/>
      </w:pPr>
      <w:rPr>
        <w:rFonts w:ascii="Courier New" w:hAnsi="Courier New" w:cs="Courier New" w:hint="default"/>
      </w:rPr>
    </w:lvl>
    <w:lvl w:ilvl="8" w:tplc="040E0005" w:tentative="1">
      <w:start w:val="1"/>
      <w:numFmt w:val="bullet"/>
      <w:lvlText w:val=""/>
      <w:lvlJc w:val="left"/>
      <w:pPr>
        <w:tabs>
          <w:tab w:val="num" w:pos="6790"/>
        </w:tabs>
        <w:ind w:left="6790" w:hanging="360"/>
      </w:pPr>
      <w:rPr>
        <w:rFonts w:ascii="Wingdings" w:hAnsi="Wingdings" w:hint="default"/>
      </w:rPr>
    </w:lvl>
  </w:abstractNum>
  <w:abstractNum w:abstractNumId="32">
    <w:nsid w:val="6FCA60E1"/>
    <w:multiLevelType w:val="hybridMultilevel"/>
    <w:tmpl w:val="C310D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7AE198D"/>
    <w:multiLevelType w:val="hybridMultilevel"/>
    <w:tmpl w:val="F214B4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8"/>
  </w:num>
  <w:num w:numId="4">
    <w:abstractNumId w:val="10"/>
  </w:num>
  <w:num w:numId="5">
    <w:abstractNumId w:val="20"/>
  </w:num>
  <w:num w:numId="6">
    <w:abstractNumId w:val="2"/>
  </w:num>
  <w:num w:numId="7">
    <w:abstractNumId w:val="31"/>
  </w:num>
  <w:num w:numId="8">
    <w:abstractNumId w:val="24"/>
  </w:num>
  <w:num w:numId="9">
    <w:abstractNumId w:val="30"/>
  </w:num>
  <w:num w:numId="10">
    <w:abstractNumId w:val="1"/>
  </w:num>
  <w:num w:numId="11">
    <w:abstractNumId w:val="3"/>
  </w:num>
  <w:num w:numId="12">
    <w:abstractNumId w:val="5"/>
  </w:num>
  <w:num w:numId="13">
    <w:abstractNumId w:val="18"/>
  </w:num>
  <w:num w:numId="14">
    <w:abstractNumId w:val="15"/>
  </w:num>
  <w:num w:numId="15">
    <w:abstractNumId w:val="19"/>
  </w:num>
  <w:num w:numId="16">
    <w:abstractNumId w:val="9"/>
  </w:num>
  <w:num w:numId="17">
    <w:abstractNumId w:val="4"/>
  </w:num>
  <w:num w:numId="18">
    <w:abstractNumId w:val="28"/>
  </w:num>
  <w:num w:numId="19">
    <w:abstractNumId w:val="33"/>
  </w:num>
  <w:num w:numId="20">
    <w:abstractNumId w:val="12"/>
  </w:num>
  <w:num w:numId="21">
    <w:abstractNumId w:val="6"/>
  </w:num>
  <w:num w:numId="22">
    <w:abstractNumId w:val="23"/>
  </w:num>
  <w:num w:numId="23">
    <w:abstractNumId w:val="7"/>
  </w:num>
  <w:num w:numId="24">
    <w:abstractNumId w:val="11"/>
  </w:num>
  <w:num w:numId="25">
    <w:abstractNumId w:val="21"/>
  </w:num>
  <w:num w:numId="26">
    <w:abstractNumId w:val="17"/>
  </w:num>
  <w:num w:numId="27">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28">
    <w:abstractNumId w:val="29"/>
  </w:num>
  <w:num w:numId="29">
    <w:abstractNumId w:val="32"/>
  </w:num>
  <w:num w:numId="30">
    <w:abstractNumId w:val="25"/>
  </w:num>
  <w:num w:numId="31">
    <w:abstractNumId w:val="13"/>
  </w:num>
  <w:num w:numId="32">
    <w:abstractNumId w:val="26"/>
  </w:num>
  <w:num w:numId="33">
    <w:abstractNumId w:val="14"/>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hyphenationZone w:val="425"/>
  <w:characterSpacingControl w:val="doNotCompress"/>
  <w:savePreviewPicture/>
  <w:footnotePr>
    <w:footnote w:id="-1"/>
    <w:footnote w:id="0"/>
  </w:footnotePr>
  <w:endnotePr>
    <w:endnote w:id="-1"/>
    <w:endnote w:id="0"/>
  </w:endnotePr>
  <w:compat/>
  <w:rsids>
    <w:rsidRoot w:val="00B03BF9"/>
    <w:rsid w:val="00026C9A"/>
    <w:rsid w:val="00085BD1"/>
    <w:rsid w:val="00090C12"/>
    <w:rsid w:val="000D5C9B"/>
    <w:rsid w:val="000D5D06"/>
    <w:rsid w:val="001679A2"/>
    <w:rsid w:val="00172C76"/>
    <w:rsid w:val="0017596E"/>
    <w:rsid w:val="001821C4"/>
    <w:rsid w:val="001A0066"/>
    <w:rsid w:val="001E055B"/>
    <w:rsid w:val="001F0B1D"/>
    <w:rsid w:val="00220C76"/>
    <w:rsid w:val="00237654"/>
    <w:rsid w:val="00293507"/>
    <w:rsid w:val="002D0A88"/>
    <w:rsid w:val="002F351A"/>
    <w:rsid w:val="0030255D"/>
    <w:rsid w:val="003673D6"/>
    <w:rsid w:val="003B328B"/>
    <w:rsid w:val="003D4F6A"/>
    <w:rsid w:val="003F5D71"/>
    <w:rsid w:val="0040743A"/>
    <w:rsid w:val="00462A2A"/>
    <w:rsid w:val="00465636"/>
    <w:rsid w:val="004715B8"/>
    <w:rsid w:val="00491C65"/>
    <w:rsid w:val="004A1355"/>
    <w:rsid w:val="00566AE6"/>
    <w:rsid w:val="00570060"/>
    <w:rsid w:val="005A3208"/>
    <w:rsid w:val="005F65A9"/>
    <w:rsid w:val="00617FD3"/>
    <w:rsid w:val="0062609F"/>
    <w:rsid w:val="0068263E"/>
    <w:rsid w:val="006B4EFA"/>
    <w:rsid w:val="006F487E"/>
    <w:rsid w:val="0072527D"/>
    <w:rsid w:val="0077535D"/>
    <w:rsid w:val="007A3384"/>
    <w:rsid w:val="007C7A63"/>
    <w:rsid w:val="007D1944"/>
    <w:rsid w:val="00821D56"/>
    <w:rsid w:val="00842F37"/>
    <w:rsid w:val="0085403F"/>
    <w:rsid w:val="00877373"/>
    <w:rsid w:val="008C1855"/>
    <w:rsid w:val="008C4FC6"/>
    <w:rsid w:val="008C6212"/>
    <w:rsid w:val="00902906"/>
    <w:rsid w:val="009473A0"/>
    <w:rsid w:val="0096136D"/>
    <w:rsid w:val="009F5676"/>
    <w:rsid w:val="00A06D4C"/>
    <w:rsid w:val="00B03BF9"/>
    <w:rsid w:val="00B3594C"/>
    <w:rsid w:val="00B96A21"/>
    <w:rsid w:val="00B97592"/>
    <w:rsid w:val="00BC3D9F"/>
    <w:rsid w:val="00BF3EDC"/>
    <w:rsid w:val="00C42D01"/>
    <w:rsid w:val="00CB7BF0"/>
    <w:rsid w:val="00E265F4"/>
    <w:rsid w:val="00E94196"/>
    <w:rsid w:val="00EA4FA3"/>
    <w:rsid w:val="00EC417B"/>
    <w:rsid w:val="00F06F70"/>
    <w:rsid w:val="00F163C0"/>
    <w:rsid w:val="00F307DA"/>
    <w:rsid w:val="00F36790"/>
    <w:rsid w:val="00F82526"/>
    <w:rsid w:val="00FC25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403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163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aszerbekezds">
    <w:name w:val="List Paragraph"/>
    <w:basedOn w:val="Norml"/>
    <w:uiPriority w:val="34"/>
    <w:qFormat/>
    <w:rsid w:val="003F5D71"/>
    <w:pPr>
      <w:ind w:left="720"/>
      <w:contextualSpacing/>
    </w:pPr>
  </w:style>
  <w:style w:type="paragraph" w:styleId="lfej">
    <w:name w:val="header"/>
    <w:basedOn w:val="Norml"/>
    <w:link w:val="lfejChar"/>
    <w:uiPriority w:val="99"/>
    <w:unhideWhenUsed/>
    <w:rsid w:val="009F5676"/>
    <w:pPr>
      <w:tabs>
        <w:tab w:val="center" w:pos="4536"/>
        <w:tab w:val="right" w:pos="9072"/>
      </w:tabs>
      <w:spacing w:after="0" w:line="240" w:lineRule="auto"/>
    </w:pPr>
  </w:style>
  <w:style w:type="character" w:customStyle="1" w:styleId="lfejChar">
    <w:name w:val="Élőfej Char"/>
    <w:basedOn w:val="Bekezdsalapbettpusa"/>
    <w:link w:val="lfej"/>
    <w:uiPriority w:val="99"/>
    <w:rsid w:val="009F5676"/>
    <w:rPr>
      <w:lang w:val="hu-HU"/>
    </w:rPr>
  </w:style>
  <w:style w:type="paragraph" w:styleId="llb">
    <w:name w:val="footer"/>
    <w:basedOn w:val="Norml"/>
    <w:link w:val="llbChar"/>
    <w:uiPriority w:val="99"/>
    <w:unhideWhenUsed/>
    <w:rsid w:val="009F5676"/>
    <w:pPr>
      <w:tabs>
        <w:tab w:val="center" w:pos="4536"/>
        <w:tab w:val="right" w:pos="9072"/>
      </w:tabs>
      <w:spacing w:after="0" w:line="240" w:lineRule="auto"/>
    </w:pPr>
  </w:style>
  <w:style w:type="character" w:customStyle="1" w:styleId="llbChar">
    <w:name w:val="Élőláb Char"/>
    <w:basedOn w:val="Bekezdsalapbettpusa"/>
    <w:link w:val="llb"/>
    <w:uiPriority w:val="99"/>
    <w:rsid w:val="009F5676"/>
    <w:rPr>
      <w:lang w:val="hu-HU"/>
    </w:rPr>
  </w:style>
  <w:style w:type="character" w:styleId="Hiperhivatkozs">
    <w:name w:val="Hyperlink"/>
    <w:basedOn w:val="Bekezdsalapbettpusa"/>
    <w:uiPriority w:val="99"/>
    <w:unhideWhenUsed/>
    <w:rsid w:val="00FC2549"/>
    <w:rPr>
      <w:color w:val="0000FF" w:themeColor="hyperlink"/>
      <w:u w:val="single"/>
    </w:rPr>
  </w:style>
  <w:style w:type="character" w:styleId="Mrltotthiperhivatkozs">
    <w:name w:val="FollowedHyperlink"/>
    <w:basedOn w:val="Bekezdsalapbettpusa"/>
    <w:uiPriority w:val="99"/>
    <w:semiHidden/>
    <w:unhideWhenUsed/>
    <w:rsid w:val="001F0B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163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aszerbekezds">
    <w:name w:val="List Paragraph"/>
    <w:basedOn w:val="Norml"/>
    <w:uiPriority w:val="34"/>
    <w:qFormat/>
    <w:rsid w:val="003F5D71"/>
    <w:pPr>
      <w:ind w:left="720"/>
      <w:contextualSpacing/>
    </w:pPr>
  </w:style>
  <w:style w:type="paragraph" w:styleId="lfej">
    <w:name w:val="header"/>
    <w:basedOn w:val="Norml"/>
    <w:link w:val="lfejChar"/>
    <w:uiPriority w:val="99"/>
    <w:unhideWhenUsed/>
    <w:rsid w:val="009F5676"/>
    <w:pPr>
      <w:tabs>
        <w:tab w:val="center" w:pos="4536"/>
        <w:tab w:val="right" w:pos="9072"/>
      </w:tabs>
      <w:spacing w:after="0" w:line="240" w:lineRule="auto"/>
    </w:pPr>
  </w:style>
  <w:style w:type="character" w:customStyle="1" w:styleId="lfejChar">
    <w:name w:val="Élőfej Char"/>
    <w:basedOn w:val="Bekezdsalapbettpusa"/>
    <w:link w:val="lfej"/>
    <w:uiPriority w:val="99"/>
    <w:rsid w:val="009F5676"/>
    <w:rPr>
      <w:lang w:val="hu-HU"/>
    </w:rPr>
  </w:style>
  <w:style w:type="paragraph" w:styleId="llb">
    <w:name w:val="footer"/>
    <w:basedOn w:val="Norml"/>
    <w:link w:val="llbChar"/>
    <w:uiPriority w:val="99"/>
    <w:unhideWhenUsed/>
    <w:rsid w:val="009F5676"/>
    <w:pPr>
      <w:tabs>
        <w:tab w:val="center" w:pos="4536"/>
        <w:tab w:val="right" w:pos="9072"/>
      </w:tabs>
      <w:spacing w:after="0" w:line="240" w:lineRule="auto"/>
    </w:pPr>
  </w:style>
  <w:style w:type="character" w:customStyle="1" w:styleId="llbChar">
    <w:name w:val="Élőláb Char"/>
    <w:basedOn w:val="Bekezdsalapbettpusa"/>
    <w:link w:val="llb"/>
    <w:uiPriority w:val="99"/>
    <w:rsid w:val="009F5676"/>
    <w:rPr>
      <w:lang w:val="hu-HU"/>
    </w:rPr>
  </w:style>
  <w:style w:type="character" w:styleId="Hiperhivatkozs">
    <w:name w:val="Hyperlink"/>
    <w:basedOn w:val="Bekezdsalapbettpusa"/>
    <w:uiPriority w:val="99"/>
    <w:unhideWhenUsed/>
    <w:rsid w:val="00FC2549"/>
    <w:rPr>
      <w:color w:val="0000FF" w:themeColor="hyperlink"/>
      <w:u w:val="single"/>
    </w:rPr>
  </w:style>
  <w:style w:type="character" w:styleId="Mrltotthiperhivatkozs">
    <w:name w:val="FollowedHyperlink"/>
    <w:basedOn w:val="Bekezdsalapbettpusa"/>
    <w:uiPriority w:val="99"/>
    <w:semiHidden/>
    <w:unhideWhenUsed/>
    <w:rsid w:val="001F0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62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ciologiaszak.uni-miskolc.hu/segedanyagok.htm" TargetMode="External"/><Relationship Id="rId13" Type="http://schemas.openxmlformats.org/officeDocument/2006/relationships/hyperlink" Target="http://szociologiaszak.uni-miskolc.hu/segedanyagok.htm" TargetMode="External"/><Relationship Id="rId3" Type="http://schemas.openxmlformats.org/officeDocument/2006/relationships/settings" Target="settings.xml"/><Relationship Id="rId7" Type="http://schemas.openxmlformats.org/officeDocument/2006/relationships/hyperlink" Target="http://www.3sz.hu/bm/Munkacsoportjaink/Etikai+Kollegium/Kodex" TargetMode="External"/><Relationship Id="rId12" Type="http://schemas.openxmlformats.org/officeDocument/2006/relationships/hyperlink" Target="mailto:judit.kozma54@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el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ociologiaszak.uni-miskolc.hu/kapott_anyag/KJszakdolgozat.pdf" TargetMode="External"/><Relationship Id="rId4" Type="http://schemas.openxmlformats.org/officeDocument/2006/relationships/webSettings" Target="webSettings.xml"/><Relationship Id="rId9" Type="http://schemas.openxmlformats.org/officeDocument/2006/relationships/hyperlink" Target="http://szociologiaszak.uni-miskolc.hu/kapott_anyag/csaladsegites.pdf"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15049</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Kozma Judit</dc:creator>
  <cp:lastModifiedBy>Graholy Éva</cp:lastModifiedBy>
  <cp:revision>2</cp:revision>
  <dcterms:created xsi:type="dcterms:W3CDTF">2015-01-09T12:24:00Z</dcterms:created>
  <dcterms:modified xsi:type="dcterms:W3CDTF">2015-01-09T12:24:00Z</dcterms:modified>
</cp:coreProperties>
</file>